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5675C" w14:textId="77777777" w:rsidR="006746C5" w:rsidRPr="00544537" w:rsidRDefault="006746C5" w:rsidP="00506677">
      <w:pPr>
        <w:pStyle w:val="Gvdemetni31"/>
        <w:shd w:val="clear" w:color="auto" w:fill="auto"/>
        <w:spacing w:after="243" w:line="440" w:lineRule="exact"/>
        <w:jc w:val="left"/>
        <w:rPr>
          <w:rStyle w:val="Gvdemetni3"/>
          <w:color w:val="000000"/>
          <w:sz w:val="24"/>
          <w:szCs w:val="24"/>
          <w:lang w:eastAsia="tr-TR"/>
        </w:rPr>
      </w:pPr>
    </w:p>
    <w:p w14:paraId="703B434F" w14:textId="77777777" w:rsidR="006746C5" w:rsidRPr="00544537" w:rsidRDefault="006746C5" w:rsidP="008023D0">
      <w:pPr>
        <w:pStyle w:val="Gvdemetni31"/>
        <w:shd w:val="clear" w:color="auto" w:fill="auto"/>
        <w:spacing w:after="243" w:line="440" w:lineRule="exact"/>
        <w:rPr>
          <w:rStyle w:val="Gvdemetni3"/>
          <w:color w:val="000000"/>
          <w:sz w:val="24"/>
          <w:szCs w:val="24"/>
          <w:lang w:eastAsia="tr-TR"/>
        </w:rPr>
      </w:pPr>
    </w:p>
    <w:p w14:paraId="2C921687" w14:textId="77777777" w:rsidR="006746C5" w:rsidRPr="00544537" w:rsidRDefault="006746C5" w:rsidP="008023D0">
      <w:pPr>
        <w:pStyle w:val="Gvdemetni31"/>
        <w:shd w:val="clear" w:color="auto" w:fill="auto"/>
        <w:spacing w:after="243" w:line="440" w:lineRule="exact"/>
        <w:rPr>
          <w:rStyle w:val="Gvdemetni3"/>
          <w:color w:val="000000"/>
          <w:sz w:val="24"/>
          <w:szCs w:val="24"/>
          <w:lang w:eastAsia="tr-TR"/>
        </w:rPr>
      </w:pPr>
    </w:p>
    <w:p w14:paraId="7B76F103" w14:textId="77777777" w:rsidR="006746C5" w:rsidRPr="00544537" w:rsidRDefault="006746C5" w:rsidP="008023D0">
      <w:pPr>
        <w:pStyle w:val="Gvdemetni31"/>
        <w:shd w:val="clear" w:color="auto" w:fill="auto"/>
        <w:spacing w:after="243" w:line="440" w:lineRule="exact"/>
        <w:rPr>
          <w:rStyle w:val="Gvdemetni3"/>
          <w:color w:val="000000"/>
          <w:sz w:val="24"/>
          <w:szCs w:val="24"/>
          <w:lang w:eastAsia="tr-TR"/>
        </w:rPr>
      </w:pPr>
    </w:p>
    <w:p w14:paraId="1D08F43B" w14:textId="77777777" w:rsidR="006746C5" w:rsidRPr="00544537" w:rsidRDefault="006746C5" w:rsidP="008023D0">
      <w:pPr>
        <w:pStyle w:val="Gvdemetni31"/>
        <w:shd w:val="clear" w:color="auto" w:fill="auto"/>
        <w:spacing w:after="243" w:line="440" w:lineRule="exact"/>
        <w:rPr>
          <w:rStyle w:val="Gvdemetni3"/>
          <w:color w:val="000000"/>
          <w:sz w:val="24"/>
          <w:szCs w:val="24"/>
          <w:lang w:eastAsia="tr-TR"/>
        </w:rPr>
      </w:pPr>
    </w:p>
    <w:p w14:paraId="7B8E43E3" w14:textId="77777777" w:rsidR="006746C5" w:rsidRPr="00544537" w:rsidRDefault="006746C5" w:rsidP="008023D0">
      <w:pPr>
        <w:pStyle w:val="Gvdemetni31"/>
        <w:shd w:val="clear" w:color="auto" w:fill="auto"/>
        <w:spacing w:after="243" w:line="440" w:lineRule="exact"/>
        <w:rPr>
          <w:rStyle w:val="Gvdemetni3"/>
          <w:i/>
          <w:color w:val="000000"/>
          <w:sz w:val="24"/>
          <w:szCs w:val="24"/>
          <w:lang w:eastAsia="tr-TR"/>
        </w:rPr>
      </w:pPr>
    </w:p>
    <w:p w14:paraId="1BCF4E1C" w14:textId="77777777" w:rsidR="008023D0" w:rsidRPr="00544537" w:rsidRDefault="008023D0" w:rsidP="008023D0">
      <w:pPr>
        <w:pStyle w:val="Gvdemetni31"/>
        <w:shd w:val="clear" w:color="auto" w:fill="auto"/>
        <w:spacing w:after="243" w:line="440" w:lineRule="exact"/>
        <w:rPr>
          <w:b w:val="0"/>
          <w:sz w:val="24"/>
          <w:szCs w:val="24"/>
        </w:rPr>
      </w:pPr>
      <w:r w:rsidRPr="00544537">
        <w:rPr>
          <w:rStyle w:val="Gvdemetni3"/>
          <w:color w:val="000000"/>
          <w:sz w:val="24"/>
          <w:szCs w:val="24"/>
          <w:lang w:eastAsia="tr-TR"/>
        </w:rPr>
        <w:t>BİRİM</w:t>
      </w:r>
    </w:p>
    <w:p w14:paraId="7AF43859" w14:textId="77777777" w:rsidR="008023D0" w:rsidRPr="00544537" w:rsidRDefault="008023D0" w:rsidP="008023D0">
      <w:pPr>
        <w:pStyle w:val="Gvdemetni31"/>
        <w:shd w:val="clear" w:color="auto" w:fill="auto"/>
        <w:spacing w:after="243" w:line="440" w:lineRule="exact"/>
        <w:rPr>
          <w:rStyle w:val="Gvdemetni3"/>
          <w:color w:val="000000"/>
          <w:sz w:val="24"/>
          <w:szCs w:val="24"/>
          <w:lang w:eastAsia="tr-TR"/>
        </w:rPr>
      </w:pPr>
      <w:r w:rsidRPr="00544537">
        <w:rPr>
          <w:rStyle w:val="Gvdemetni3"/>
          <w:iCs/>
          <w:sz w:val="24"/>
          <w:szCs w:val="24"/>
        </w:rPr>
        <w:t>İÇ</w:t>
      </w:r>
      <w:r w:rsidRPr="00544537">
        <w:rPr>
          <w:rStyle w:val="Gvdemetni3"/>
          <w:color w:val="000000"/>
          <w:sz w:val="24"/>
          <w:szCs w:val="24"/>
          <w:lang w:eastAsia="tr-TR"/>
        </w:rPr>
        <w:t xml:space="preserve"> DEĞERLENDİRME RAPORU</w:t>
      </w:r>
    </w:p>
    <w:p w14:paraId="0622A6AC" w14:textId="77777777" w:rsidR="008023D0" w:rsidRPr="00544537" w:rsidRDefault="008023D0" w:rsidP="008023D0">
      <w:pPr>
        <w:pStyle w:val="Gvdemetni31"/>
        <w:shd w:val="clear" w:color="auto" w:fill="auto"/>
        <w:spacing w:after="720" w:line="540" w:lineRule="exact"/>
        <w:rPr>
          <w:b w:val="0"/>
          <w:sz w:val="24"/>
          <w:szCs w:val="24"/>
        </w:rPr>
      </w:pPr>
      <w:r w:rsidRPr="00544537">
        <w:rPr>
          <w:rStyle w:val="Gvdemetni30"/>
          <w:color w:val="000000"/>
          <w:sz w:val="24"/>
          <w:szCs w:val="24"/>
          <w:lang w:eastAsia="tr-TR"/>
        </w:rPr>
        <w:t>Yabancı Diller Yüksekokulu</w:t>
      </w:r>
    </w:p>
    <w:p w14:paraId="7A60BD2B" w14:textId="77777777" w:rsidR="008023D0" w:rsidRPr="00544537" w:rsidRDefault="00920A58" w:rsidP="008023D0">
      <w:pPr>
        <w:pStyle w:val="Gvdemetni41"/>
        <w:shd w:val="clear" w:color="auto" w:fill="auto"/>
        <w:spacing w:before="0"/>
        <w:ind w:left="480"/>
        <w:rPr>
          <w:rStyle w:val="Gvdemetni4"/>
          <w:bCs/>
          <w:iCs/>
          <w:color w:val="000000"/>
          <w:sz w:val="24"/>
          <w:szCs w:val="24"/>
          <w:lang w:eastAsia="tr-TR"/>
        </w:rPr>
      </w:pPr>
      <w:hyperlink r:id="rId8" w:history="1">
        <w:r w:rsidR="00796FB5" w:rsidRPr="00544537">
          <w:rPr>
            <w:rStyle w:val="Kpr"/>
            <w:b w:val="0"/>
            <w:i w:val="0"/>
            <w:sz w:val="24"/>
            <w:szCs w:val="24"/>
            <w:lang w:eastAsia="tr-TR"/>
          </w:rPr>
          <w:t>ydyo@toros.edu.tr</w:t>
        </w:r>
      </w:hyperlink>
    </w:p>
    <w:p w14:paraId="6C460CA9" w14:textId="4A5427B1" w:rsidR="008023D0" w:rsidRPr="00544537" w:rsidRDefault="008023D0" w:rsidP="008023D0">
      <w:pPr>
        <w:tabs>
          <w:tab w:val="left" w:pos="3628"/>
        </w:tabs>
        <w:jc w:val="center"/>
        <w:rPr>
          <w:rFonts w:ascii="Times New Roman" w:hAnsi="Times New Roman" w:cs="Times New Roman"/>
          <w:sz w:val="24"/>
          <w:szCs w:val="24"/>
        </w:rPr>
      </w:pPr>
      <w:r w:rsidRPr="00544537">
        <w:rPr>
          <w:rFonts w:ascii="Times New Roman" w:hAnsi="Times New Roman" w:cs="Times New Roman"/>
          <w:sz w:val="24"/>
          <w:szCs w:val="24"/>
        </w:rPr>
        <w:t xml:space="preserve">      </w:t>
      </w:r>
      <w:r w:rsidR="00130BFF" w:rsidRPr="00544537">
        <w:rPr>
          <w:rFonts w:ascii="Times New Roman" w:hAnsi="Times New Roman" w:cs="Times New Roman"/>
          <w:sz w:val="24"/>
          <w:szCs w:val="24"/>
        </w:rPr>
        <w:t>Ocak 202</w:t>
      </w:r>
      <w:r w:rsidR="00BC5F89" w:rsidRPr="00544537">
        <w:rPr>
          <w:rFonts w:ascii="Times New Roman" w:hAnsi="Times New Roman" w:cs="Times New Roman"/>
          <w:sz w:val="24"/>
          <w:szCs w:val="24"/>
        </w:rPr>
        <w:t>1</w:t>
      </w:r>
    </w:p>
    <w:p w14:paraId="56609AEA" w14:textId="77777777" w:rsidR="008023D0" w:rsidRPr="00544537" w:rsidRDefault="008023D0" w:rsidP="008023D0">
      <w:pPr>
        <w:tabs>
          <w:tab w:val="left" w:pos="3628"/>
        </w:tabs>
        <w:rPr>
          <w:rFonts w:ascii="Times New Roman" w:hAnsi="Times New Roman" w:cs="Times New Roman"/>
          <w:sz w:val="24"/>
          <w:szCs w:val="24"/>
        </w:rPr>
      </w:pPr>
    </w:p>
    <w:p w14:paraId="5323F606" w14:textId="77777777" w:rsidR="008023D0" w:rsidRPr="00544537" w:rsidRDefault="008023D0" w:rsidP="008023D0">
      <w:pPr>
        <w:tabs>
          <w:tab w:val="left" w:pos="3628"/>
        </w:tabs>
        <w:rPr>
          <w:rFonts w:ascii="Times New Roman" w:hAnsi="Times New Roman" w:cs="Times New Roman"/>
          <w:sz w:val="24"/>
          <w:szCs w:val="24"/>
        </w:rPr>
      </w:pPr>
    </w:p>
    <w:p w14:paraId="25A2170D" w14:textId="77777777" w:rsidR="008023D0" w:rsidRPr="00544537" w:rsidRDefault="008023D0" w:rsidP="008023D0">
      <w:pPr>
        <w:tabs>
          <w:tab w:val="left" w:pos="3628"/>
        </w:tabs>
        <w:rPr>
          <w:rFonts w:ascii="Times New Roman" w:hAnsi="Times New Roman" w:cs="Times New Roman"/>
          <w:sz w:val="24"/>
          <w:szCs w:val="24"/>
        </w:rPr>
      </w:pPr>
    </w:p>
    <w:p w14:paraId="565B2384" w14:textId="77777777" w:rsidR="008023D0" w:rsidRPr="00544537" w:rsidRDefault="008023D0" w:rsidP="008023D0">
      <w:pPr>
        <w:tabs>
          <w:tab w:val="left" w:pos="3628"/>
        </w:tabs>
        <w:rPr>
          <w:rFonts w:ascii="Times New Roman" w:hAnsi="Times New Roman" w:cs="Times New Roman"/>
          <w:sz w:val="24"/>
          <w:szCs w:val="24"/>
        </w:rPr>
      </w:pPr>
    </w:p>
    <w:p w14:paraId="016E57F9" w14:textId="77777777" w:rsidR="00207C59" w:rsidRPr="00544537" w:rsidRDefault="00207C59">
      <w:pPr>
        <w:rPr>
          <w:rFonts w:ascii="Times New Roman" w:hAnsi="Times New Roman" w:cs="Times New Roman"/>
          <w:sz w:val="24"/>
          <w:szCs w:val="24"/>
        </w:rPr>
      </w:pPr>
    </w:p>
    <w:p w14:paraId="013196D8" w14:textId="77777777" w:rsidR="008023D0" w:rsidRPr="00544537" w:rsidRDefault="008023D0">
      <w:pPr>
        <w:rPr>
          <w:rFonts w:ascii="Times New Roman" w:hAnsi="Times New Roman" w:cs="Times New Roman"/>
          <w:sz w:val="24"/>
          <w:szCs w:val="24"/>
        </w:rPr>
      </w:pPr>
    </w:p>
    <w:p w14:paraId="66749676" w14:textId="77777777" w:rsidR="008023D0" w:rsidRPr="00544537" w:rsidRDefault="008023D0">
      <w:pPr>
        <w:rPr>
          <w:rFonts w:ascii="Times New Roman" w:hAnsi="Times New Roman" w:cs="Times New Roman"/>
          <w:sz w:val="24"/>
          <w:szCs w:val="24"/>
        </w:rPr>
      </w:pPr>
    </w:p>
    <w:p w14:paraId="21BD28D6" w14:textId="77777777" w:rsidR="008023D0" w:rsidRPr="00544537" w:rsidRDefault="008023D0">
      <w:pPr>
        <w:rPr>
          <w:rFonts w:ascii="Times New Roman" w:hAnsi="Times New Roman" w:cs="Times New Roman"/>
          <w:sz w:val="24"/>
          <w:szCs w:val="24"/>
        </w:rPr>
      </w:pPr>
    </w:p>
    <w:p w14:paraId="70D45D8D" w14:textId="77777777" w:rsidR="008023D0" w:rsidRPr="00544537" w:rsidRDefault="008023D0">
      <w:pPr>
        <w:rPr>
          <w:rFonts w:ascii="Times New Roman" w:hAnsi="Times New Roman" w:cs="Times New Roman"/>
          <w:sz w:val="24"/>
          <w:szCs w:val="24"/>
        </w:rPr>
      </w:pPr>
    </w:p>
    <w:p w14:paraId="1E15D2D3" w14:textId="77777777" w:rsidR="008023D0" w:rsidRPr="00544537" w:rsidRDefault="008023D0">
      <w:pPr>
        <w:rPr>
          <w:rFonts w:ascii="Times New Roman" w:hAnsi="Times New Roman" w:cs="Times New Roman"/>
          <w:sz w:val="24"/>
          <w:szCs w:val="24"/>
        </w:rPr>
      </w:pPr>
    </w:p>
    <w:p w14:paraId="4645B202" w14:textId="77777777" w:rsidR="00EE1D48" w:rsidRPr="00544537" w:rsidRDefault="00EE1D48">
      <w:pPr>
        <w:rPr>
          <w:rFonts w:ascii="Times New Roman" w:hAnsi="Times New Roman" w:cs="Times New Roman"/>
          <w:sz w:val="24"/>
          <w:szCs w:val="24"/>
        </w:rPr>
      </w:pPr>
    </w:p>
    <w:p w14:paraId="7ACAC9E5" w14:textId="77777777" w:rsidR="00E92CB7" w:rsidRPr="00544537" w:rsidRDefault="00E92CB7">
      <w:pPr>
        <w:rPr>
          <w:rFonts w:ascii="Times New Roman" w:hAnsi="Times New Roman" w:cs="Times New Roman"/>
          <w:sz w:val="24"/>
          <w:szCs w:val="24"/>
        </w:rPr>
      </w:pPr>
    </w:p>
    <w:p w14:paraId="50B047DB" w14:textId="77777777" w:rsidR="001112B0" w:rsidRPr="00544537" w:rsidRDefault="001112B0" w:rsidP="008023D0">
      <w:pPr>
        <w:keepNext/>
        <w:keepLines/>
        <w:widowControl w:val="0"/>
        <w:spacing w:after="26" w:line="260" w:lineRule="exact"/>
        <w:ind w:left="360" w:right="-3"/>
        <w:jc w:val="both"/>
        <w:outlineLvl w:val="0"/>
        <w:rPr>
          <w:rFonts w:ascii="Times New Roman" w:eastAsia="Times New Roman" w:hAnsi="Times New Roman" w:cs="Times New Roman"/>
          <w:b/>
          <w:bCs/>
          <w:color w:val="000000"/>
          <w:sz w:val="24"/>
          <w:szCs w:val="24"/>
          <w:lang w:eastAsia="tr-TR"/>
        </w:rPr>
        <w:sectPr w:rsidR="001112B0" w:rsidRPr="00544537" w:rsidSect="00920D1C">
          <w:footerReference w:type="default" r:id="rId9"/>
          <w:footerReference w:type="first" r:id="rId10"/>
          <w:pgSz w:w="11906" w:h="16838"/>
          <w:pgMar w:top="1417" w:right="1417" w:bottom="1417" w:left="1417" w:header="708" w:footer="708" w:gutter="0"/>
          <w:cols w:space="708"/>
          <w:titlePg/>
          <w:docGrid w:linePitch="360"/>
        </w:sectPr>
      </w:pPr>
      <w:bookmarkStart w:id="0" w:name="bookmark0"/>
    </w:p>
    <w:p w14:paraId="15C18B88" w14:textId="66DDFA21" w:rsidR="008023D0" w:rsidRPr="00544537" w:rsidRDefault="008023D0" w:rsidP="001112B0">
      <w:pPr>
        <w:keepNext/>
        <w:keepLines/>
        <w:widowControl w:val="0"/>
        <w:spacing w:after="26" w:line="260" w:lineRule="exact"/>
        <w:ind w:right="-3"/>
        <w:jc w:val="both"/>
        <w:outlineLvl w:val="0"/>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lastRenderedPageBreak/>
        <w:t>1.</w:t>
      </w:r>
      <w:r w:rsidR="000925F6" w:rsidRPr="00544537">
        <w:rPr>
          <w:rFonts w:ascii="Times New Roman" w:eastAsia="Times New Roman" w:hAnsi="Times New Roman" w:cs="Times New Roman"/>
          <w:b/>
          <w:bCs/>
          <w:color w:val="000000"/>
          <w:sz w:val="24"/>
          <w:szCs w:val="24"/>
          <w:lang w:eastAsia="tr-TR"/>
        </w:rPr>
        <w:t>KURUM HAKKINDA BİLGİLER</w:t>
      </w:r>
      <w:bookmarkEnd w:id="0"/>
    </w:p>
    <w:p w14:paraId="3D129442" w14:textId="77777777" w:rsidR="008023D0" w:rsidRPr="00544537" w:rsidRDefault="008023D0" w:rsidP="008023D0">
      <w:pPr>
        <w:autoSpaceDE w:val="0"/>
        <w:autoSpaceDN w:val="0"/>
        <w:adjustRightInd w:val="0"/>
        <w:spacing w:after="0" w:line="240" w:lineRule="auto"/>
        <w:ind w:right="-3"/>
        <w:rPr>
          <w:rFonts w:ascii="Times New Roman" w:eastAsia="Times New Roman" w:hAnsi="Times New Roman" w:cs="Times New Roman"/>
          <w:b/>
          <w:bCs/>
          <w:color w:val="000000"/>
          <w:sz w:val="24"/>
          <w:szCs w:val="24"/>
        </w:rPr>
      </w:pPr>
      <w:bookmarkStart w:id="1" w:name="bookmark1"/>
    </w:p>
    <w:p w14:paraId="0CCE7621" w14:textId="77777777" w:rsidR="008023D0" w:rsidRPr="00544537" w:rsidRDefault="008023D0" w:rsidP="008023D0">
      <w:pPr>
        <w:keepNext/>
        <w:keepLines/>
        <w:widowControl w:val="0"/>
        <w:spacing w:after="31" w:line="260" w:lineRule="exact"/>
        <w:ind w:right="-3"/>
        <w:jc w:val="both"/>
        <w:outlineLvl w:val="1"/>
        <w:rPr>
          <w:rFonts w:ascii="Times New Roman" w:eastAsia="Times New Roman" w:hAnsi="Times New Roman" w:cs="Times New Roman"/>
          <w:b/>
          <w:bCs/>
          <w:sz w:val="24"/>
          <w:szCs w:val="24"/>
        </w:rPr>
      </w:pPr>
      <w:r w:rsidRPr="00544537">
        <w:rPr>
          <w:rFonts w:ascii="Times New Roman" w:eastAsia="Times New Roman" w:hAnsi="Times New Roman" w:cs="Times New Roman"/>
          <w:b/>
          <w:bCs/>
          <w:color w:val="000000"/>
          <w:sz w:val="24"/>
          <w:szCs w:val="24"/>
          <w:lang w:eastAsia="tr-TR"/>
        </w:rPr>
        <w:t>1.1 İletişim Bilgileri</w:t>
      </w:r>
      <w:bookmarkEnd w:id="1"/>
    </w:p>
    <w:p w14:paraId="679694C5" w14:textId="77777777" w:rsidR="008023D0" w:rsidRPr="00544537" w:rsidRDefault="008023D0">
      <w:pPr>
        <w:rPr>
          <w:rFonts w:ascii="Times New Roman" w:hAnsi="Times New Roman" w:cs="Times New Roman"/>
          <w:sz w:val="24"/>
          <w:szCs w:val="24"/>
        </w:rPr>
      </w:pPr>
      <w:r w:rsidRPr="00544537">
        <w:rPr>
          <w:rFonts w:ascii="Times New Roman" w:eastAsia="Times New Roman" w:hAnsi="Times New Roman" w:cs="Times New Roman"/>
          <w:sz w:val="24"/>
          <w:szCs w:val="24"/>
          <w:lang w:eastAsia="tr-TR"/>
        </w:rPr>
        <mc:AlternateContent>
          <mc:Choice Requires="wps">
            <w:drawing>
              <wp:anchor distT="0" distB="0" distL="114300" distR="114300" simplePos="0" relativeHeight="251659264" behindDoc="0" locked="0" layoutInCell="1" allowOverlap="1" wp14:anchorId="4FB0E824" wp14:editId="50C687D1">
                <wp:simplePos x="0" y="0"/>
                <wp:positionH relativeFrom="column">
                  <wp:posOffset>-4445</wp:posOffset>
                </wp:positionH>
                <wp:positionV relativeFrom="paragraph">
                  <wp:posOffset>135890</wp:posOffset>
                </wp:positionV>
                <wp:extent cx="5372100" cy="962025"/>
                <wp:effectExtent l="19050" t="19050" r="38100" b="6667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620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21C9D64" w14:textId="77777777" w:rsidR="008023D0" w:rsidRDefault="008023D0" w:rsidP="008023D0">
                            <w:pPr>
                              <w:pStyle w:val="Default"/>
                              <w:ind w:right="-615"/>
                              <w:rPr>
                                <w:sz w:val="23"/>
                                <w:szCs w:val="23"/>
                              </w:rPr>
                            </w:pPr>
                            <w:r>
                              <w:rPr>
                                <w:b/>
                                <w:bCs/>
                                <w:sz w:val="23"/>
                                <w:szCs w:val="23"/>
                              </w:rPr>
                              <w:t xml:space="preserve">ZİYARET EKİBİ ÜYELERİNİN İLETİŞİM KURACAĞI SORUMLU KİŞİ </w:t>
                            </w:r>
                          </w:p>
                          <w:p w14:paraId="2ECEEA7C" w14:textId="57B871C6" w:rsidR="008023D0" w:rsidRDefault="008023D0" w:rsidP="008023D0">
                            <w:pPr>
                              <w:pStyle w:val="Default"/>
                              <w:ind w:right="-615"/>
                              <w:rPr>
                                <w:sz w:val="23"/>
                                <w:szCs w:val="23"/>
                              </w:rPr>
                            </w:pPr>
                            <w:r>
                              <w:rPr>
                                <w:b/>
                                <w:bCs/>
                                <w:sz w:val="23"/>
                                <w:szCs w:val="23"/>
                              </w:rPr>
                              <w:t>ADI-</w:t>
                            </w:r>
                            <w:r w:rsidR="00F96A86">
                              <w:rPr>
                                <w:b/>
                                <w:bCs/>
                                <w:sz w:val="23"/>
                                <w:szCs w:val="23"/>
                              </w:rPr>
                              <w:t>SOYADI:</w:t>
                            </w:r>
                            <w:r>
                              <w:rPr>
                                <w:b/>
                                <w:bCs/>
                                <w:sz w:val="23"/>
                                <w:szCs w:val="23"/>
                              </w:rPr>
                              <w:t xml:space="preserve"> </w:t>
                            </w:r>
                            <w:proofErr w:type="spellStart"/>
                            <w:r w:rsidR="00BC6F2B">
                              <w:rPr>
                                <w:sz w:val="23"/>
                                <w:szCs w:val="23"/>
                              </w:rPr>
                              <w:t>Kerem</w:t>
                            </w:r>
                            <w:proofErr w:type="spellEnd"/>
                            <w:r w:rsidR="00BC6F2B">
                              <w:rPr>
                                <w:sz w:val="23"/>
                                <w:szCs w:val="23"/>
                              </w:rPr>
                              <w:t xml:space="preserve"> BEREKETOĞLU</w:t>
                            </w:r>
                            <w:r>
                              <w:rPr>
                                <w:sz w:val="23"/>
                                <w:szCs w:val="23"/>
                              </w:rPr>
                              <w:t xml:space="preserve"> </w:t>
                            </w:r>
                          </w:p>
                          <w:p w14:paraId="530652C4" w14:textId="25392E7D" w:rsidR="008023D0" w:rsidRPr="00767F2B" w:rsidRDefault="008023D0" w:rsidP="008023D0">
                            <w:pPr>
                              <w:pStyle w:val="Default"/>
                              <w:ind w:right="-615"/>
                              <w:rPr>
                                <w:sz w:val="23"/>
                                <w:szCs w:val="23"/>
                              </w:rPr>
                            </w:pPr>
                            <w:r w:rsidRPr="00767F2B">
                              <w:rPr>
                                <w:b/>
                                <w:bCs/>
                                <w:sz w:val="23"/>
                                <w:szCs w:val="23"/>
                              </w:rPr>
                              <w:t xml:space="preserve">TELEFON </w:t>
                            </w:r>
                            <w:r w:rsidR="00F96A86" w:rsidRPr="00767F2B">
                              <w:rPr>
                                <w:b/>
                                <w:bCs/>
                                <w:sz w:val="23"/>
                                <w:szCs w:val="23"/>
                              </w:rPr>
                              <w:t>NO:</w:t>
                            </w:r>
                            <w:r w:rsidRPr="008023D0">
                              <w:rPr>
                                <w:sz w:val="23"/>
                                <w:szCs w:val="23"/>
                              </w:rPr>
                              <w:t xml:space="preserve"> (0324) 325 33 00 / 22</w:t>
                            </w:r>
                            <w:r w:rsidR="00BC6F2B">
                              <w:rPr>
                                <w:sz w:val="23"/>
                                <w:szCs w:val="23"/>
                              </w:rPr>
                              <w:t>41</w:t>
                            </w:r>
                          </w:p>
                          <w:p w14:paraId="34A1FA20" w14:textId="73ADF607" w:rsidR="008023D0" w:rsidRDefault="00F96A86" w:rsidP="008023D0">
                            <w:pPr>
                              <w:ind w:right="-615"/>
                            </w:pPr>
                            <w:r w:rsidRPr="00767F2B">
                              <w:rPr>
                                <w:rFonts w:ascii="Times New Roman" w:hAnsi="Times New Roman" w:cs="Times New Roman"/>
                                <w:b/>
                                <w:sz w:val="23"/>
                                <w:szCs w:val="23"/>
                              </w:rPr>
                              <w:t>E</w:t>
                            </w:r>
                            <w:r w:rsidR="008023D0" w:rsidRPr="00767F2B">
                              <w:rPr>
                                <w:rFonts w:ascii="Times New Roman" w:hAnsi="Times New Roman" w:cs="Times New Roman"/>
                                <w:b/>
                                <w:sz w:val="23"/>
                                <w:szCs w:val="23"/>
                              </w:rPr>
                              <w:t>-</w:t>
                            </w:r>
                            <w:r w:rsidR="001F6CEE" w:rsidRPr="00767F2B">
                              <w:rPr>
                                <w:rFonts w:ascii="Times New Roman" w:hAnsi="Times New Roman" w:cs="Times New Roman"/>
                                <w:b/>
                                <w:sz w:val="23"/>
                                <w:szCs w:val="23"/>
                              </w:rPr>
                              <w:t>posta:</w:t>
                            </w:r>
                            <w:r w:rsidR="001F6CEE">
                              <w:rPr>
                                <w:rFonts w:ascii="Times New Roman" w:hAnsi="Times New Roman" w:cs="Times New Roman"/>
                                <w:sz w:val="23"/>
                                <w:szCs w:val="23"/>
                              </w:rPr>
                              <w:t xml:space="preserve"> kerem.bereketoglu@toros.edu.tr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0E824" id="Yuvarlatılmış Dikdörtgen 8" o:spid="_x0000_s1026" style="position:absolute;margin-left:-.35pt;margin-top:10.7pt;width:423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" fillcolor="#a19574 [3208]" strokecolor="#f2f2f2 [3041]" strokeweight="3pt">
                <v:shadow on="t" color="#524a37 [1608]" opacity=".5" offset="1pt"/>
                <v:textbox>
                  <w:txbxContent>
                    <w:p w14:paraId="521C9D64" w14:textId="77777777" w:rsidR="008023D0" w:rsidRDefault="008023D0" w:rsidP="008023D0">
                      <w:pPr>
                        <w:pStyle w:val="Default"/>
                        <w:ind w:right="-615"/>
                        <w:rPr>
                          <w:sz w:val="23"/>
                          <w:szCs w:val="23"/>
                        </w:rPr>
                      </w:pPr>
                      <w:r>
                        <w:rPr>
                          <w:b/>
                          <w:bCs/>
                          <w:sz w:val="23"/>
                          <w:szCs w:val="23"/>
                        </w:rPr>
                        <w:t xml:space="preserve">ZİYARET EKİBİ ÜYELERİNİN İLETİŞİM KURACAĞI SORUMLU KİŞİ </w:t>
                      </w:r>
                    </w:p>
                    <w:p w14:paraId="2ECEEA7C" w14:textId="57B871C6" w:rsidR="008023D0" w:rsidRDefault="008023D0" w:rsidP="008023D0">
                      <w:pPr>
                        <w:pStyle w:val="Default"/>
                        <w:ind w:right="-615"/>
                        <w:rPr>
                          <w:sz w:val="23"/>
                          <w:szCs w:val="23"/>
                        </w:rPr>
                      </w:pPr>
                      <w:r>
                        <w:rPr>
                          <w:b/>
                          <w:bCs/>
                          <w:sz w:val="23"/>
                          <w:szCs w:val="23"/>
                        </w:rPr>
                        <w:t>ADI-</w:t>
                      </w:r>
                      <w:r w:rsidR="00F96A86">
                        <w:rPr>
                          <w:b/>
                          <w:bCs/>
                          <w:sz w:val="23"/>
                          <w:szCs w:val="23"/>
                        </w:rPr>
                        <w:t>SOYADI:</w:t>
                      </w:r>
                      <w:r>
                        <w:rPr>
                          <w:b/>
                          <w:bCs/>
                          <w:sz w:val="23"/>
                          <w:szCs w:val="23"/>
                        </w:rPr>
                        <w:t xml:space="preserve"> </w:t>
                      </w:r>
                      <w:proofErr w:type="spellStart"/>
                      <w:r w:rsidR="00BC6F2B">
                        <w:rPr>
                          <w:sz w:val="23"/>
                          <w:szCs w:val="23"/>
                        </w:rPr>
                        <w:t>Kerem</w:t>
                      </w:r>
                      <w:proofErr w:type="spellEnd"/>
                      <w:r w:rsidR="00BC6F2B">
                        <w:rPr>
                          <w:sz w:val="23"/>
                          <w:szCs w:val="23"/>
                        </w:rPr>
                        <w:t xml:space="preserve"> BEREKETOĞLU</w:t>
                      </w:r>
                      <w:r>
                        <w:rPr>
                          <w:sz w:val="23"/>
                          <w:szCs w:val="23"/>
                        </w:rPr>
                        <w:t xml:space="preserve"> </w:t>
                      </w:r>
                    </w:p>
                    <w:p w14:paraId="530652C4" w14:textId="25392E7D" w:rsidR="008023D0" w:rsidRPr="00767F2B" w:rsidRDefault="008023D0" w:rsidP="008023D0">
                      <w:pPr>
                        <w:pStyle w:val="Default"/>
                        <w:ind w:right="-615"/>
                        <w:rPr>
                          <w:sz w:val="23"/>
                          <w:szCs w:val="23"/>
                        </w:rPr>
                      </w:pPr>
                      <w:r w:rsidRPr="00767F2B">
                        <w:rPr>
                          <w:b/>
                          <w:bCs/>
                          <w:sz w:val="23"/>
                          <w:szCs w:val="23"/>
                        </w:rPr>
                        <w:t xml:space="preserve">TELEFON </w:t>
                      </w:r>
                      <w:r w:rsidR="00F96A86" w:rsidRPr="00767F2B">
                        <w:rPr>
                          <w:b/>
                          <w:bCs/>
                          <w:sz w:val="23"/>
                          <w:szCs w:val="23"/>
                        </w:rPr>
                        <w:t>NO:</w:t>
                      </w:r>
                      <w:r w:rsidRPr="008023D0">
                        <w:rPr>
                          <w:sz w:val="23"/>
                          <w:szCs w:val="23"/>
                        </w:rPr>
                        <w:t xml:space="preserve"> (0324) 325 33 00 / 22</w:t>
                      </w:r>
                      <w:r w:rsidR="00BC6F2B">
                        <w:rPr>
                          <w:sz w:val="23"/>
                          <w:szCs w:val="23"/>
                        </w:rPr>
                        <w:t>41</w:t>
                      </w:r>
                    </w:p>
                    <w:p w14:paraId="34A1FA20" w14:textId="73ADF607" w:rsidR="008023D0" w:rsidRDefault="00F96A86" w:rsidP="008023D0">
                      <w:pPr>
                        <w:ind w:right="-615"/>
                      </w:pPr>
                      <w:r w:rsidRPr="00767F2B">
                        <w:rPr>
                          <w:rFonts w:ascii="Times New Roman" w:hAnsi="Times New Roman" w:cs="Times New Roman"/>
                          <w:b/>
                          <w:sz w:val="23"/>
                          <w:szCs w:val="23"/>
                        </w:rPr>
                        <w:t>E</w:t>
                      </w:r>
                      <w:r w:rsidR="008023D0" w:rsidRPr="00767F2B">
                        <w:rPr>
                          <w:rFonts w:ascii="Times New Roman" w:hAnsi="Times New Roman" w:cs="Times New Roman"/>
                          <w:b/>
                          <w:sz w:val="23"/>
                          <w:szCs w:val="23"/>
                        </w:rPr>
                        <w:t>-</w:t>
                      </w:r>
                      <w:r w:rsidR="001F6CEE" w:rsidRPr="00767F2B">
                        <w:rPr>
                          <w:rFonts w:ascii="Times New Roman" w:hAnsi="Times New Roman" w:cs="Times New Roman"/>
                          <w:b/>
                          <w:sz w:val="23"/>
                          <w:szCs w:val="23"/>
                        </w:rPr>
                        <w:t>posta:</w:t>
                      </w:r>
                      <w:r w:rsidR="001F6CEE">
                        <w:rPr>
                          <w:rFonts w:ascii="Times New Roman" w:hAnsi="Times New Roman" w:cs="Times New Roman"/>
                          <w:sz w:val="23"/>
                          <w:szCs w:val="23"/>
                        </w:rPr>
                        <w:t xml:space="preserve"> kerem.bereketoglu@toros.edu.tr</w:t>
                      </w:r>
                    </w:p>
                  </w:txbxContent>
                </v:textbox>
              </v:roundrect>
            </w:pict>
          </mc:Fallback>
        </mc:AlternateContent>
      </w:r>
    </w:p>
    <w:p w14:paraId="16D64008" w14:textId="77777777" w:rsidR="008023D0" w:rsidRPr="00544537" w:rsidRDefault="008023D0">
      <w:pPr>
        <w:rPr>
          <w:rFonts w:ascii="Times New Roman" w:hAnsi="Times New Roman" w:cs="Times New Roman"/>
          <w:sz w:val="24"/>
          <w:szCs w:val="24"/>
        </w:rPr>
      </w:pPr>
    </w:p>
    <w:p w14:paraId="34632D0D" w14:textId="77777777" w:rsidR="008023D0" w:rsidRPr="00544537" w:rsidRDefault="008023D0">
      <w:pPr>
        <w:rPr>
          <w:rFonts w:ascii="Times New Roman" w:hAnsi="Times New Roman" w:cs="Times New Roman"/>
          <w:sz w:val="24"/>
          <w:szCs w:val="24"/>
        </w:rPr>
      </w:pPr>
    </w:p>
    <w:p w14:paraId="5BC423C3" w14:textId="77777777" w:rsidR="008023D0" w:rsidRPr="00544537" w:rsidRDefault="008023D0">
      <w:pPr>
        <w:rPr>
          <w:rFonts w:ascii="Times New Roman" w:hAnsi="Times New Roman" w:cs="Times New Roman"/>
          <w:sz w:val="24"/>
          <w:szCs w:val="24"/>
        </w:rPr>
      </w:pPr>
    </w:p>
    <w:p w14:paraId="0E9CDA17" w14:textId="77777777" w:rsidR="009B5B05" w:rsidRPr="00544537" w:rsidRDefault="008023D0" w:rsidP="00D7330E">
      <w:pPr>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1.2 Tarihsel Gelişimi</w:t>
      </w:r>
    </w:p>
    <w:p w14:paraId="32676D90" w14:textId="6C0BA790" w:rsidR="00316047" w:rsidRPr="00544537" w:rsidRDefault="009B5B05" w:rsidP="00EE7DC4">
      <w:pPr>
        <w:widowControl w:val="0"/>
        <w:spacing w:after="0" w:line="360" w:lineRule="auto"/>
        <w:ind w:right="-3" w:firstLine="709"/>
        <w:jc w:val="both"/>
        <w:rPr>
          <w:rFonts w:ascii="Times New Roman" w:eastAsia="Times New Roman" w:hAnsi="Times New Roman" w:cs="Times New Roman"/>
          <w:sz w:val="24"/>
          <w:szCs w:val="24"/>
          <w:lang w:eastAsia="tr-TR"/>
        </w:rPr>
      </w:pPr>
      <w:r w:rsidRPr="00544537">
        <w:rPr>
          <w:rFonts w:ascii="Times New Roman" w:eastAsia="Times New Roman" w:hAnsi="Times New Roman" w:cs="Times New Roman"/>
          <w:sz w:val="24"/>
          <w:szCs w:val="24"/>
          <w:lang w:eastAsia="tr-TR"/>
        </w:rPr>
        <w:t xml:space="preserve">İngilizce hazırlık eğitimi, </w:t>
      </w:r>
      <w:r w:rsidR="00316047" w:rsidRPr="00544537">
        <w:rPr>
          <w:rFonts w:ascii="Times New Roman" w:eastAsia="Times New Roman" w:hAnsi="Times New Roman" w:cs="Times New Roman"/>
          <w:sz w:val="24"/>
          <w:szCs w:val="24"/>
          <w:lang w:eastAsia="tr-TR"/>
        </w:rPr>
        <w:t xml:space="preserve">2010-2011 Eğitim-Öğretim </w:t>
      </w:r>
      <w:r w:rsidRPr="00544537">
        <w:rPr>
          <w:rFonts w:ascii="Times New Roman" w:eastAsia="Times New Roman" w:hAnsi="Times New Roman" w:cs="Times New Roman"/>
          <w:sz w:val="24"/>
          <w:szCs w:val="24"/>
          <w:lang w:eastAsia="tr-TR"/>
        </w:rPr>
        <w:t xml:space="preserve">yılında </w:t>
      </w:r>
      <w:r w:rsidR="004C58E0" w:rsidRPr="00544537">
        <w:rPr>
          <w:rFonts w:ascii="Times New Roman" w:eastAsia="Times New Roman" w:hAnsi="Times New Roman" w:cs="Times New Roman"/>
          <w:sz w:val="24"/>
          <w:szCs w:val="24"/>
          <w:lang w:eastAsia="tr-TR"/>
        </w:rPr>
        <w:t xml:space="preserve">yabancı dille öğretim yapan </w:t>
      </w:r>
      <w:r w:rsidR="00316047" w:rsidRPr="00544537">
        <w:rPr>
          <w:rFonts w:ascii="Times New Roman" w:eastAsia="Times New Roman" w:hAnsi="Times New Roman" w:cs="Times New Roman"/>
          <w:sz w:val="24"/>
          <w:szCs w:val="24"/>
          <w:lang w:eastAsia="tr-TR"/>
        </w:rPr>
        <w:t>İktisadi İdari Bilimler Fakültesi</w:t>
      </w:r>
      <w:r w:rsidR="00A17B3C" w:rsidRPr="00544537">
        <w:rPr>
          <w:rFonts w:ascii="Times New Roman" w:eastAsia="Times New Roman" w:hAnsi="Times New Roman" w:cs="Times New Roman"/>
          <w:sz w:val="24"/>
          <w:szCs w:val="24"/>
          <w:lang w:eastAsia="tr-TR"/>
        </w:rPr>
        <w:t xml:space="preserve">, </w:t>
      </w:r>
      <w:r w:rsidR="00C43B81" w:rsidRPr="00544537">
        <w:rPr>
          <w:rFonts w:ascii="Times New Roman" w:eastAsia="Times New Roman" w:hAnsi="Times New Roman" w:cs="Times New Roman"/>
          <w:sz w:val="24"/>
          <w:szCs w:val="24"/>
          <w:lang w:eastAsia="tr-TR"/>
        </w:rPr>
        <w:t xml:space="preserve">Mühendislik </w:t>
      </w:r>
      <w:r w:rsidR="00316047" w:rsidRPr="00544537">
        <w:rPr>
          <w:rFonts w:ascii="Times New Roman" w:eastAsia="Times New Roman" w:hAnsi="Times New Roman" w:cs="Times New Roman"/>
          <w:sz w:val="24"/>
          <w:szCs w:val="24"/>
          <w:lang w:eastAsia="tr-TR"/>
        </w:rPr>
        <w:t xml:space="preserve">Fakültesi </w:t>
      </w:r>
      <w:r w:rsidR="00C43B81" w:rsidRPr="00544537">
        <w:rPr>
          <w:rFonts w:ascii="Times New Roman" w:eastAsia="Times New Roman" w:hAnsi="Times New Roman" w:cs="Times New Roman"/>
          <w:sz w:val="24"/>
          <w:szCs w:val="24"/>
          <w:lang w:eastAsia="tr-TR"/>
        </w:rPr>
        <w:t xml:space="preserve">ve </w:t>
      </w:r>
      <w:r w:rsidR="00316047" w:rsidRPr="00544537">
        <w:rPr>
          <w:rFonts w:ascii="Times New Roman" w:eastAsia="Times New Roman" w:hAnsi="Times New Roman" w:cs="Times New Roman"/>
          <w:sz w:val="24"/>
          <w:szCs w:val="24"/>
          <w:lang w:eastAsia="tr-TR"/>
        </w:rPr>
        <w:t>Güzel Sanatlar Fakültesinin</w:t>
      </w:r>
      <w:r w:rsidRPr="00544537">
        <w:rPr>
          <w:rFonts w:ascii="Times New Roman" w:eastAsia="Times New Roman" w:hAnsi="Times New Roman" w:cs="Times New Roman"/>
          <w:sz w:val="24"/>
          <w:szCs w:val="24"/>
          <w:lang w:eastAsia="tr-TR"/>
        </w:rPr>
        <w:t xml:space="preserve"> açılması </w:t>
      </w:r>
      <w:r w:rsidR="00316047" w:rsidRPr="00544537">
        <w:rPr>
          <w:rFonts w:ascii="Times New Roman" w:eastAsia="Times New Roman" w:hAnsi="Times New Roman" w:cs="Times New Roman"/>
          <w:sz w:val="24"/>
          <w:szCs w:val="24"/>
          <w:lang w:eastAsia="tr-TR"/>
        </w:rPr>
        <w:t>ile R</w:t>
      </w:r>
      <w:r w:rsidR="00E92CB7" w:rsidRPr="00544537">
        <w:rPr>
          <w:rFonts w:ascii="Times New Roman" w:eastAsia="Times New Roman" w:hAnsi="Times New Roman" w:cs="Times New Roman"/>
          <w:sz w:val="24"/>
          <w:szCs w:val="24"/>
          <w:lang w:eastAsia="tr-TR"/>
        </w:rPr>
        <w:t>ektörlü</w:t>
      </w:r>
      <w:r w:rsidR="00BC5F89" w:rsidRPr="00544537">
        <w:rPr>
          <w:rFonts w:ascii="Times New Roman" w:eastAsia="Times New Roman" w:hAnsi="Times New Roman" w:cs="Times New Roman"/>
          <w:sz w:val="24"/>
          <w:szCs w:val="24"/>
          <w:lang w:eastAsia="tr-TR"/>
        </w:rPr>
        <w:t>ğe</w:t>
      </w:r>
      <w:r w:rsidR="004C58E0" w:rsidRPr="00544537">
        <w:rPr>
          <w:rFonts w:ascii="Times New Roman" w:eastAsia="Times New Roman" w:hAnsi="Times New Roman" w:cs="Times New Roman"/>
          <w:sz w:val="24"/>
          <w:szCs w:val="24"/>
          <w:lang w:eastAsia="tr-TR"/>
        </w:rPr>
        <w:t xml:space="preserve"> bağlı bir </w:t>
      </w:r>
      <w:r w:rsidR="001B7476" w:rsidRPr="00544537">
        <w:rPr>
          <w:rFonts w:ascii="Times New Roman" w:eastAsia="Times New Roman" w:hAnsi="Times New Roman" w:cs="Times New Roman"/>
          <w:sz w:val="24"/>
          <w:szCs w:val="24"/>
          <w:lang w:eastAsia="tr-TR"/>
        </w:rPr>
        <w:t>birim</w:t>
      </w:r>
      <w:r w:rsidR="004C58E0" w:rsidRPr="00544537">
        <w:rPr>
          <w:rFonts w:ascii="Times New Roman" w:eastAsia="Times New Roman" w:hAnsi="Times New Roman" w:cs="Times New Roman"/>
          <w:sz w:val="24"/>
          <w:szCs w:val="24"/>
          <w:lang w:eastAsia="tr-TR"/>
        </w:rPr>
        <w:t xml:space="preserve"> olarak</w:t>
      </w:r>
      <w:r w:rsidR="00316047" w:rsidRPr="00544537">
        <w:rPr>
          <w:rFonts w:ascii="Times New Roman" w:eastAsia="Times New Roman" w:hAnsi="Times New Roman" w:cs="Times New Roman"/>
          <w:sz w:val="24"/>
          <w:szCs w:val="24"/>
          <w:lang w:eastAsia="tr-TR"/>
        </w:rPr>
        <w:t xml:space="preserve"> Hazırlık Okulu </w:t>
      </w:r>
      <w:r w:rsidR="001B7476" w:rsidRPr="00544537">
        <w:rPr>
          <w:rFonts w:ascii="Times New Roman" w:eastAsia="Times New Roman" w:hAnsi="Times New Roman" w:cs="Times New Roman"/>
          <w:sz w:val="24"/>
          <w:szCs w:val="24"/>
          <w:lang w:eastAsia="tr-TR"/>
        </w:rPr>
        <w:t xml:space="preserve">Müdürlüğü </w:t>
      </w:r>
      <w:r w:rsidR="00316047" w:rsidRPr="00544537">
        <w:rPr>
          <w:rFonts w:ascii="Times New Roman" w:eastAsia="Times New Roman" w:hAnsi="Times New Roman" w:cs="Times New Roman"/>
          <w:sz w:val="24"/>
          <w:szCs w:val="24"/>
          <w:lang w:eastAsia="tr-TR"/>
        </w:rPr>
        <w:t>adı altında öğretime başlamıştır.</w:t>
      </w:r>
      <w:r w:rsidR="004C58E0" w:rsidRPr="00544537">
        <w:rPr>
          <w:rFonts w:ascii="Times New Roman" w:eastAsia="Times New Roman" w:hAnsi="Times New Roman" w:cs="Times New Roman"/>
          <w:sz w:val="24"/>
          <w:szCs w:val="24"/>
          <w:lang w:eastAsia="tr-TR"/>
        </w:rPr>
        <w:t xml:space="preserve"> </w:t>
      </w:r>
      <w:r w:rsidRPr="00544537">
        <w:rPr>
          <w:rFonts w:ascii="Times New Roman" w:eastAsia="Times New Roman" w:hAnsi="Times New Roman" w:cs="Times New Roman"/>
          <w:sz w:val="24"/>
          <w:szCs w:val="24"/>
          <w:lang w:eastAsia="tr-TR"/>
        </w:rPr>
        <w:t>2018</w:t>
      </w:r>
      <w:r w:rsidR="00316047" w:rsidRPr="00544537">
        <w:rPr>
          <w:rFonts w:ascii="Times New Roman" w:eastAsia="Times New Roman" w:hAnsi="Times New Roman" w:cs="Times New Roman"/>
          <w:sz w:val="24"/>
          <w:szCs w:val="24"/>
          <w:lang w:eastAsia="tr-TR"/>
        </w:rPr>
        <w:t>-2019 Eğitim-Öğretim</w:t>
      </w:r>
      <w:r w:rsidRPr="00544537">
        <w:rPr>
          <w:rFonts w:ascii="Times New Roman" w:eastAsia="Times New Roman" w:hAnsi="Times New Roman" w:cs="Times New Roman"/>
          <w:sz w:val="24"/>
          <w:szCs w:val="24"/>
          <w:lang w:eastAsia="tr-TR"/>
        </w:rPr>
        <w:t xml:space="preserve"> yılında </w:t>
      </w:r>
      <w:r w:rsidR="004C58E0" w:rsidRPr="00544537">
        <w:rPr>
          <w:rFonts w:ascii="Times New Roman" w:eastAsia="Times New Roman" w:hAnsi="Times New Roman" w:cs="Times New Roman"/>
          <w:sz w:val="24"/>
          <w:szCs w:val="24"/>
          <w:lang w:eastAsia="tr-TR"/>
        </w:rPr>
        <w:t xml:space="preserve">Yabancı Diller Yüksekokulu Müdürlüğünün açılması </w:t>
      </w:r>
      <w:r w:rsidR="00BC5F89" w:rsidRPr="00544537">
        <w:rPr>
          <w:rFonts w:ascii="Times New Roman" w:eastAsia="Times New Roman" w:hAnsi="Times New Roman" w:cs="Times New Roman"/>
          <w:sz w:val="24"/>
          <w:szCs w:val="24"/>
          <w:lang w:eastAsia="tr-TR"/>
        </w:rPr>
        <w:t>ile</w:t>
      </w:r>
      <w:r w:rsidR="004C58E0" w:rsidRPr="00544537">
        <w:rPr>
          <w:rFonts w:ascii="Times New Roman" w:eastAsia="Times New Roman" w:hAnsi="Times New Roman" w:cs="Times New Roman"/>
          <w:sz w:val="24"/>
          <w:szCs w:val="24"/>
          <w:lang w:eastAsia="tr-TR"/>
        </w:rPr>
        <w:t xml:space="preserve"> </w:t>
      </w:r>
      <w:r w:rsidRPr="00544537">
        <w:rPr>
          <w:rFonts w:ascii="Times New Roman" w:eastAsia="Times New Roman" w:hAnsi="Times New Roman" w:cs="Times New Roman"/>
          <w:sz w:val="24"/>
          <w:szCs w:val="24"/>
          <w:lang w:eastAsia="tr-TR"/>
        </w:rPr>
        <w:t>Hazırlık Okulu</w:t>
      </w:r>
      <w:r w:rsidR="00E92CB7" w:rsidRPr="00544537">
        <w:rPr>
          <w:rFonts w:ascii="Times New Roman" w:eastAsia="Times New Roman" w:hAnsi="Times New Roman" w:cs="Times New Roman"/>
          <w:sz w:val="24"/>
          <w:szCs w:val="24"/>
          <w:lang w:eastAsia="tr-TR"/>
        </w:rPr>
        <w:t>,</w:t>
      </w:r>
      <w:r w:rsidR="004C58E0" w:rsidRPr="00544537">
        <w:rPr>
          <w:rFonts w:ascii="Times New Roman" w:eastAsia="Times New Roman" w:hAnsi="Times New Roman" w:cs="Times New Roman"/>
          <w:sz w:val="24"/>
          <w:szCs w:val="24"/>
          <w:lang w:eastAsia="tr-TR"/>
        </w:rPr>
        <w:t xml:space="preserve"> </w:t>
      </w:r>
      <w:r w:rsidR="001B7476" w:rsidRPr="00544537">
        <w:rPr>
          <w:rFonts w:ascii="Times New Roman" w:eastAsia="Times New Roman" w:hAnsi="Times New Roman" w:cs="Times New Roman"/>
          <w:sz w:val="24"/>
          <w:szCs w:val="24"/>
          <w:lang w:eastAsia="tr-TR"/>
        </w:rPr>
        <w:t xml:space="preserve">Yabancı Diller Yüksekokulu Müdürlüğü’ne </w:t>
      </w:r>
      <w:r w:rsidR="004C58E0" w:rsidRPr="00544537">
        <w:rPr>
          <w:rFonts w:ascii="Times New Roman" w:eastAsia="Times New Roman" w:hAnsi="Times New Roman" w:cs="Times New Roman"/>
          <w:sz w:val="24"/>
          <w:szCs w:val="24"/>
          <w:lang w:eastAsia="tr-TR"/>
        </w:rPr>
        <w:t>bağlanarak Yabancı Diller Bölümü ismini al</w:t>
      </w:r>
      <w:r w:rsidR="001B7476" w:rsidRPr="00544537">
        <w:rPr>
          <w:rFonts w:ascii="Times New Roman" w:eastAsia="Times New Roman" w:hAnsi="Times New Roman" w:cs="Times New Roman"/>
          <w:sz w:val="24"/>
          <w:szCs w:val="24"/>
          <w:lang w:eastAsia="tr-TR"/>
        </w:rPr>
        <w:t>mıştır.</w:t>
      </w:r>
    </w:p>
    <w:p w14:paraId="44E2F28C" w14:textId="77777777" w:rsidR="00316047" w:rsidRPr="00544537" w:rsidRDefault="00316047" w:rsidP="00EE7DC4">
      <w:pPr>
        <w:widowControl w:val="0"/>
        <w:spacing w:after="0" w:line="360" w:lineRule="auto"/>
        <w:ind w:right="-3" w:firstLine="709"/>
        <w:jc w:val="both"/>
        <w:rPr>
          <w:rFonts w:ascii="Times New Roman" w:eastAsia="Times New Roman" w:hAnsi="Times New Roman" w:cs="Times New Roman"/>
          <w:color w:val="FF0000"/>
          <w:sz w:val="24"/>
          <w:szCs w:val="24"/>
          <w:lang w:eastAsia="tr-TR"/>
        </w:rPr>
      </w:pPr>
    </w:p>
    <w:p w14:paraId="517FB867" w14:textId="77777777" w:rsidR="009B5B05" w:rsidRPr="00544537" w:rsidRDefault="009B5B05" w:rsidP="009B5B05">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14:paraId="2BD23590" w14:textId="77777777" w:rsidR="009B5B05" w:rsidRPr="00544537" w:rsidRDefault="009B5B05" w:rsidP="009B5B05">
      <w:pPr>
        <w:widowControl w:val="0"/>
        <w:autoSpaceDE w:val="0"/>
        <w:autoSpaceDN w:val="0"/>
        <w:adjustRightInd w:val="0"/>
        <w:spacing w:after="0" w:line="240" w:lineRule="auto"/>
        <w:ind w:right="-3" w:firstLine="709"/>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Akademik Personel</w:t>
      </w:r>
    </w:p>
    <w:tbl>
      <w:tblPr>
        <w:tblW w:w="7049" w:type="dxa"/>
        <w:tblInd w:w="676" w:type="dxa"/>
        <w:tblCellMar>
          <w:left w:w="70" w:type="dxa"/>
          <w:right w:w="70" w:type="dxa"/>
        </w:tblCellMar>
        <w:tblLook w:val="0000" w:firstRow="0" w:lastRow="0" w:firstColumn="0" w:lastColumn="0" w:noHBand="0" w:noVBand="0"/>
      </w:tblPr>
      <w:tblGrid>
        <w:gridCol w:w="4781"/>
        <w:gridCol w:w="2268"/>
      </w:tblGrid>
      <w:tr w:rsidR="009B5B05" w:rsidRPr="00544537" w14:paraId="37267C11" w14:textId="77777777" w:rsidTr="00207C59">
        <w:trPr>
          <w:trHeight w:val="340"/>
        </w:trPr>
        <w:tc>
          <w:tcPr>
            <w:tcW w:w="7049" w:type="dxa"/>
            <w:gridSpan w:val="2"/>
            <w:tcBorders>
              <w:top w:val="single" w:sz="4" w:space="0" w:color="auto"/>
              <w:left w:val="single" w:sz="4" w:space="0" w:color="auto"/>
              <w:bottom w:val="single" w:sz="4" w:space="0" w:color="auto"/>
              <w:right w:val="single" w:sz="4" w:space="0" w:color="000000"/>
            </w:tcBorders>
            <w:noWrap/>
            <w:vAlign w:val="center"/>
          </w:tcPr>
          <w:p w14:paraId="3A5DAF9A" w14:textId="77777777" w:rsidR="009B5B05" w:rsidRPr="00544537" w:rsidRDefault="00851F0F" w:rsidP="00207C59">
            <w:pPr>
              <w:widowControl w:val="0"/>
              <w:spacing w:after="0" w:line="240" w:lineRule="auto"/>
              <w:ind w:right="-3"/>
              <w:jc w:val="center"/>
              <w:rPr>
                <w:rFonts w:ascii="Times New Roman" w:eastAsia="Arial Unicode MS" w:hAnsi="Times New Roman" w:cs="Times New Roman"/>
                <w:bCs/>
                <w:color w:val="000000"/>
                <w:sz w:val="24"/>
                <w:szCs w:val="24"/>
                <w:lang w:eastAsia="tr-TR"/>
              </w:rPr>
            </w:pPr>
            <w:r w:rsidRPr="00544537">
              <w:rPr>
                <w:rFonts w:ascii="Times New Roman" w:eastAsia="Arial Unicode MS" w:hAnsi="Times New Roman" w:cs="Times New Roman"/>
                <w:bCs/>
                <w:color w:val="000000"/>
                <w:sz w:val="24"/>
                <w:szCs w:val="24"/>
                <w:lang w:eastAsia="tr-TR"/>
              </w:rPr>
              <w:t>Unvanlar İtibari i</w:t>
            </w:r>
            <w:r w:rsidR="009B5B05" w:rsidRPr="00544537">
              <w:rPr>
                <w:rFonts w:ascii="Times New Roman" w:eastAsia="Arial Unicode MS" w:hAnsi="Times New Roman" w:cs="Times New Roman"/>
                <w:bCs/>
                <w:color w:val="000000"/>
                <w:sz w:val="24"/>
                <w:szCs w:val="24"/>
                <w:lang w:eastAsia="tr-TR"/>
              </w:rPr>
              <w:t>le Akademik Personel Sayısı</w:t>
            </w:r>
          </w:p>
        </w:tc>
      </w:tr>
      <w:tr w:rsidR="009B5B05" w:rsidRPr="00544537" w14:paraId="406E0AC0" w14:textId="77777777" w:rsidTr="00207C59">
        <w:trPr>
          <w:trHeight w:val="340"/>
        </w:trPr>
        <w:tc>
          <w:tcPr>
            <w:tcW w:w="4781" w:type="dxa"/>
            <w:tcBorders>
              <w:top w:val="nil"/>
              <w:left w:val="single" w:sz="4" w:space="0" w:color="auto"/>
              <w:bottom w:val="single" w:sz="4" w:space="0" w:color="auto"/>
              <w:right w:val="single" w:sz="4" w:space="0" w:color="auto"/>
            </w:tcBorders>
            <w:noWrap/>
            <w:vAlign w:val="bottom"/>
          </w:tcPr>
          <w:p w14:paraId="5A7258D6" w14:textId="77777777" w:rsidR="009B5B05" w:rsidRPr="00544537" w:rsidRDefault="009B5B05" w:rsidP="00207C59">
            <w:pPr>
              <w:widowControl w:val="0"/>
              <w:spacing w:after="0" w:line="240" w:lineRule="auto"/>
              <w:ind w:right="-3"/>
              <w:rPr>
                <w:rFonts w:ascii="Times New Roman" w:eastAsia="Arial Unicode MS" w:hAnsi="Times New Roman" w:cs="Times New Roman"/>
                <w:b/>
                <w:bCs/>
                <w:color w:val="000000"/>
                <w:sz w:val="24"/>
                <w:szCs w:val="24"/>
                <w:lang w:eastAsia="tr-TR"/>
              </w:rPr>
            </w:pPr>
            <w:r w:rsidRPr="00544537">
              <w:rPr>
                <w:rFonts w:ascii="Times New Roman" w:eastAsia="Arial Unicode MS" w:hAnsi="Times New Roman" w:cs="Times New Roman"/>
                <w:b/>
                <w:bCs/>
                <w:color w:val="000000"/>
                <w:sz w:val="24"/>
                <w:szCs w:val="24"/>
                <w:lang w:eastAsia="tr-TR"/>
              </w:rPr>
              <w:t>UNVAN</w:t>
            </w:r>
          </w:p>
        </w:tc>
        <w:tc>
          <w:tcPr>
            <w:tcW w:w="2268" w:type="dxa"/>
            <w:tcBorders>
              <w:top w:val="nil"/>
              <w:left w:val="nil"/>
              <w:bottom w:val="single" w:sz="4" w:space="0" w:color="auto"/>
              <w:right w:val="single" w:sz="4" w:space="0" w:color="auto"/>
            </w:tcBorders>
            <w:noWrap/>
            <w:vAlign w:val="bottom"/>
          </w:tcPr>
          <w:p w14:paraId="6FC70093" w14:textId="77777777" w:rsidR="009B5B05" w:rsidRPr="00544537" w:rsidRDefault="009B5B05" w:rsidP="00207C59">
            <w:pPr>
              <w:widowControl w:val="0"/>
              <w:spacing w:after="0" w:line="240" w:lineRule="auto"/>
              <w:ind w:right="-3"/>
              <w:jc w:val="center"/>
              <w:rPr>
                <w:rFonts w:ascii="Times New Roman" w:eastAsia="Arial Unicode MS" w:hAnsi="Times New Roman" w:cs="Times New Roman"/>
                <w:b/>
                <w:bCs/>
                <w:color w:val="000000"/>
                <w:sz w:val="24"/>
                <w:szCs w:val="24"/>
                <w:lang w:eastAsia="tr-TR"/>
              </w:rPr>
            </w:pPr>
          </w:p>
        </w:tc>
      </w:tr>
      <w:tr w:rsidR="009B5B05" w:rsidRPr="00544537" w14:paraId="0FD10C0A" w14:textId="77777777" w:rsidTr="00207C59">
        <w:trPr>
          <w:trHeight w:val="340"/>
        </w:trPr>
        <w:tc>
          <w:tcPr>
            <w:tcW w:w="4781" w:type="dxa"/>
            <w:tcBorders>
              <w:top w:val="nil"/>
              <w:left w:val="single" w:sz="4" w:space="0" w:color="auto"/>
              <w:bottom w:val="single" w:sz="4" w:space="0" w:color="auto"/>
              <w:right w:val="single" w:sz="4" w:space="0" w:color="auto"/>
            </w:tcBorders>
            <w:noWrap/>
            <w:vAlign w:val="bottom"/>
          </w:tcPr>
          <w:p w14:paraId="589F519F" w14:textId="77777777" w:rsidR="009B5B05" w:rsidRPr="00544537" w:rsidRDefault="009B5B05" w:rsidP="00207C59">
            <w:pPr>
              <w:widowControl w:val="0"/>
              <w:spacing w:after="0" w:line="240" w:lineRule="auto"/>
              <w:ind w:right="-3"/>
              <w:rPr>
                <w:rFonts w:ascii="Times New Roman" w:eastAsia="Arial Unicode MS"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Prof. Dr.</w:t>
            </w:r>
          </w:p>
        </w:tc>
        <w:tc>
          <w:tcPr>
            <w:tcW w:w="2268" w:type="dxa"/>
            <w:tcBorders>
              <w:top w:val="nil"/>
              <w:left w:val="nil"/>
              <w:bottom w:val="single" w:sz="4" w:space="0" w:color="auto"/>
              <w:right w:val="single" w:sz="4" w:space="0" w:color="auto"/>
            </w:tcBorders>
            <w:noWrap/>
            <w:vAlign w:val="bottom"/>
          </w:tcPr>
          <w:p w14:paraId="730B33D9" w14:textId="77777777" w:rsidR="009B5B05" w:rsidRPr="00544537" w:rsidRDefault="009B5B05" w:rsidP="00207C59">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2</w:t>
            </w:r>
          </w:p>
        </w:tc>
      </w:tr>
      <w:tr w:rsidR="009B5B05" w:rsidRPr="00544537" w14:paraId="3C5AE9AB" w14:textId="77777777" w:rsidTr="00207C59">
        <w:trPr>
          <w:trHeight w:val="340"/>
        </w:trPr>
        <w:tc>
          <w:tcPr>
            <w:tcW w:w="4781" w:type="dxa"/>
            <w:tcBorders>
              <w:top w:val="nil"/>
              <w:left w:val="single" w:sz="4" w:space="0" w:color="auto"/>
              <w:bottom w:val="single" w:sz="4" w:space="0" w:color="auto"/>
              <w:right w:val="single" w:sz="4" w:space="0" w:color="auto"/>
            </w:tcBorders>
            <w:noWrap/>
            <w:vAlign w:val="bottom"/>
          </w:tcPr>
          <w:p w14:paraId="61C78704" w14:textId="700A79A7" w:rsidR="009B5B05" w:rsidRPr="00544537" w:rsidRDefault="009B5B05" w:rsidP="00207C59">
            <w:pPr>
              <w:widowControl w:val="0"/>
              <w:spacing w:after="0" w:line="240" w:lineRule="auto"/>
              <w:ind w:right="-3"/>
              <w:rPr>
                <w:rFonts w:ascii="Times New Roman" w:eastAsia="Arial Unicode MS"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Dr. Öğr</w:t>
            </w:r>
            <w:r w:rsidR="000925F6" w:rsidRPr="00544537">
              <w:rPr>
                <w:rFonts w:ascii="Times New Roman" w:eastAsia="Arial Unicode MS" w:hAnsi="Times New Roman" w:cs="Times New Roman"/>
                <w:color w:val="000000"/>
                <w:sz w:val="24"/>
                <w:szCs w:val="24"/>
                <w:lang w:eastAsia="tr-TR"/>
              </w:rPr>
              <w:t>etim</w:t>
            </w:r>
            <w:r w:rsidRPr="00544537">
              <w:rPr>
                <w:rFonts w:ascii="Times New Roman" w:eastAsia="Arial Unicode MS" w:hAnsi="Times New Roman" w:cs="Times New Roman"/>
                <w:color w:val="000000"/>
                <w:sz w:val="24"/>
                <w:szCs w:val="24"/>
                <w:lang w:eastAsia="tr-TR"/>
              </w:rPr>
              <w:t xml:space="preserve"> Gör</w:t>
            </w:r>
            <w:r w:rsidR="000925F6" w:rsidRPr="00544537">
              <w:rPr>
                <w:rFonts w:ascii="Times New Roman" w:eastAsia="Arial Unicode MS" w:hAnsi="Times New Roman" w:cs="Times New Roman"/>
                <w:color w:val="000000"/>
                <w:sz w:val="24"/>
                <w:szCs w:val="24"/>
                <w:lang w:eastAsia="tr-TR"/>
              </w:rPr>
              <w:t>evlisi</w:t>
            </w:r>
          </w:p>
        </w:tc>
        <w:tc>
          <w:tcPr>
            <w:tcW w:w="2268" w:type="dxa"/>
            <w:tcBorders>
              <w:top w:val="nil"/>
              <w:left w:val="nil"/>
              <w:bottom w:val="single" w:sz="4" w:space="0" w:color="auto"/>
              <w:right w:val="single" w:sz="4" w:space="0" w:color="auto"/>
            </w:tcBorders>
            <w:noWrap/>
            <w:vAlign w:val="bottom"/>
          </w:tcPr>
          <w:p w14:paraId="3E9384D0" w14:textId="0F0AB5A8" w:rsidR="009B5B05" w:rsidRPr="00544537" w:rsidRDefault="00BC5F89" w:rsidP="00207C59">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2</w:t>
            </w:r>
          </w:p>
        </w:tc>
      </w:tr>
      <w:tr w:rsidR="009B5B05" w:rsidRPr="00544537" w14:paraId="4617C808" w14:textId="77777777" w:rsidTr="00207C59">
        <w:trPr>
          <w:trHeight w:val="340"/>
        </w:trPr>
        <w:tc>
          <w:tcPr>
            <w:tcW w:w="4781" w:type="dxa"/>
            <w:tcBorders>
              <w:top w:val="nil"/>
              <w:left w:val="single" w:sz="4" w:space="0" w:color="auto"/>
              <w:bottom w:val="single" w:sz="4" w:space="0" w:color="auto"/>
              <w:right w:val="single" w:sz="4" w:space="0" w:color="auto"/>
            </w:tcBorders>
            <w:noWrap/>
            <w:vAlign w:val="bottom"/>
          </w:tcPr>
          <w:p w14:paraId="06C31141" w14:textId="77777777" w:rsidR="009B5B05" w:rsidRPr="00544537" w:rsidRDefault="009B5B05" w:rsidP="00207C59">
            <w:pPr>
              <w:widowControl w:val="0"/>
              <w:spacing w:after="0" w:line="240" w:lineRule="auto"/>
              <w:ind w:right="-3"/>
              <w:rPr>
                <w:rFonts w:ascii="Times New Roman" w:eastAsia="Arial Unicode MS"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 xml:space="preserve">Öğretim Görevlisi </w:t>
            </w:r>
          </w:p>
        </w:tc>
        <w:tc>
          <w:tcPr>
            <w:tcW w:w="2268" w:type="dxa"/>
            <w:tcBorders>
              <w:top w:val="nil"/>
              <w:left w:val="nil"/>
              <w:bottom w:val="single" w:sz="4" w:space="0" w:color="auto"/>
              <w:right w:val="single" w:sz="4" w:space="0" w:color="auto"/>
            </w:tcBorders>
            <w:noWrap/>
            <w:vAlign w:val="bottom"/>
          </w:tcPr>
          <w:p w14:paraId="04798CB6" w14:textId="77777777" w:rsidR="009B5B05" w:rsidRPr="00544537" w:rsidRDefault="001B7476" w:rsidP="00207C59">
            <w:pPr>
              <w:widowControl w:val="0"/>
              <w:spacing w:after="0" w:line="240" w:lineRule="auto"/>
              <w:ind w:right="-3"/>
              <w:jc w:val="center"/>
              <w:rPr>
                <w:rFonts w:ascii="Times New Roman" w:eastAsia="Arial Unicode MS"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14</w:t>
            </w:r>
          </w:p>
        </w:tc>
      </w:tr>
      <w:tr w:rsidR="009B5B05" w:rsidRPr="00544537" w14:paraId="2AD672DF" w14:textId="77777777" w:rsidTr="00207C59">
        <w:trPr>
          <w:trHeight w:val="340"/>
        </w:trPr>
        <w:tc>
          <w:tcPr>
            <w:tcW w:w="4781" w:type="dxa"/>
            <w:tcBorders>
              <w:top w:val="nil"/>
              <w:left w:val="single" w:sz="4" w:space="0" w:color="auto"/>
              <w:bottom w:val="single" w:sz="4" w:space="0" w:color="auto"/>
              <w:right w:val="single" w:sz="4" w:space="0" w:color="auto"/>
            </w:tcBorders>
            <w:noWrap/>
            <w:vAlign w:val="bottom"/>
          </w:tcPr>
          <w:p w14:paraId="1961B14D" w14:textId="77777777" w:rsidR="009B5B05" w:rsidRPr="00544537" w:rsidRDefault="009B5B05" w:rsidP="006511E5">
            <w:pPr>
              <w:widowControl w:val="0"/>
              <w:spacing w:after="0" w:line="240" w:lineRule="auto"/>
              <w:ind w:right="-3"/>
              <w:rPr>
                <w:rFonts w:ascii="Times New Roman" w:eastAsia="Arial Unicode MS" w:hAnsi="Times New Roman" w:cs="Times New Roman"/>
                <w:b/>
                <w:bCs/>
                <w:color w:val="000000"/>
                <w:sz w:val="24"/>
                <w:szCs w:val="24"/>
                <w:lang w:eastAsia="tr-TR"/>
              </w:rPr>
            </w:pPr>
            <w:r w:rsidRPr="00544537">
              <w:rPr>
                <w:rFonts w:ascii="Times New Roman" w:eastAsia="Arial Unicode MS" w:hAnsi="Times New Roman" w:cs="Times New Roman"/>
                <w:b/>
                <w:bCs/>
                <w:color w:val="000000"/>
                <w:sz w:val="24"/>
                <w:szCs w:val="24"/>
                <w:lang w:eastAsia="tr-TR"/>
              </w:rPr>
              <w:t>T</w:t>
            </w:r>
            <w:r w:rsidR="006511E5" w:rsidRPr="00544537">
              <w:rPr>
                <w:rFonts w:ascii="Times New Roman" w:eastAsia="Arial Unicode MS" w:hAnsi="Times New Roman" w:cs="Times New Roman"/>
                <w:b/>
                <w:bCs/>
                <w:color w:val="000000"/>
                <w:sz w:val="24"/>
                <w:szCs w:val="24"/>
                <w:lang w:eastAsia="tr-TR"/>
              </w:rPr>
              <w:t>oplam</w:t>
            </w:r>
          </w:p>
        </w:tc>
        <w:tc>
          <w:tcPr>
            <w:tcW w:w="2268" w:type="dxa"/>
            <w:tcBorders>
              <w:top w:val="nil"/>
              <w:left w:val="nil"/>
              <w:bottom w:val="single" w:sz="4" w:space="0" w:color="auto"/>
              <w:right w:val="single" w:sz="4" w:space="0" w:color="auto"/>
            </w:tcBorders>
            <w:noWrap/>
            <w:vAlign w:val="bottom"/>
          </w:tcPr>
          <w:p w14:paraId="53DB9B02" w14:textId="5B4B1174" w:rsidR="009B5B05" w:rsidRPr="00544537" w:rsidRDefault="001B7476" w:rsidP="00207C59">
            <w:pPr>
              <w:widowControl w:val="0"/>
              <w:spacing w:after="0" w:line="240" w:lineRule="auto"/>
              <w:ind w:right="-3"/>
              <w:jc w:val="center"/>
              <w:rPr>
                <w:rFonts w:ascii="Times New Roman" w:eastAsia="Arial Unicode MS" w:hAnsi="Times New Roman" w:cs="Times New Roman"/>
                <w:b/>
                <w:sz w:val="24"/>
                <w:szCs w:val="24"/>
                <w:lang w:eastAsia="tr-TR"/>
              </w:rPr>
            </w:pPr>
            <w:r w:rsidRPr="00544537">
              <w:rPr>
                <w:rFonts w:ascii="Times New Roman" w:eastAsia="Arial Unicode MS" w:hAnsi="Times New Roman" w:cs="Times New Roman"/>
                <w:b/>
                <w:sz w:val="24"/>
                <w:szCs w:val="24"/>
                <w:lang w:eastAsia="tr-TR"/>
              </w:rPr>
              <w:t>1</w:t>
            </w:r>
            <w:r w:rsidR="00BC5F89" w:rsidRPr="00544537">
              <w:rPr>
                <w:rFonts w:ascii="Times New Roman" w:eastAsia="Arial Unicode MS" w:hAnsi="Times New Roman" w:cs="Times New Roman"/>
                <w:b/>
                <w:sz w:val="24"/>
                <w:szCs w:val="24"/>
                <w:lang w:eastAsia="tr-TR"/>
              </w:rPr>
              <w:t>8</w:t>
            </w:r>
          </w:p>
        </w:tc>
      </w:tr>
    </w:tbl>
    <w:p w14:paraId="00019202" w14:textId="77777777" w:rsidR="009B5B05" w:rsidRPr="00544537" w:rsidRDefault="009B5B05" w:rsidP="009B5B05">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14:paraId="574B04A8" w14:textId="77777777" w:rsidR="009B5B05" w:rsidRPr="00544537" w:rsidRDefault="009B5B05" w:rsidP="009B5B05">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14:paraId="73FE8822" w14:textId="77777777" w:rsidR="009B5B05" w:rsidRPr="00544537" w:rsidRDefault="009B5B05" w:rsidP="009B5B05">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Sözleşmeli Akademik Personel</w:t>
      </w:r>
    </w:p>
    <w:tbl>
      <w:tblPr>
        <w:tblW w:w="7052" w:type="dxa"/>
        <w:tblInd w:w="673" w:type="dxa"/>
        <w:tblCellMar>
          <w:left w:w="70" w:type="dxa"/>
          <w:right w:w="70" w:type="dxa"/>
        </w:tblCellMar>
        <w:tblLook w:val="04A0" w:firstRow="1" w:lastRow="0" w:firstColumn="1" w:lastColumn="0" w:noHBand="0" w:noVBand="1"/>
      </w:tblPr>
      <w:tblGrid>
        <w:gridCol w:w="4840"/>
        <w:gridCol w:w="2212"/>
      </w:tblGrid>
      <w:tr w:rsidR="009B5B05" w:rsidRPr="00544537" w14:paraId="117DA7B0" w14:textId="77777777" w:rsidTr="00207C59">
        <w:trPr>
          <w:trHeight w:val="340"/>
        </w:trPr>
        <w:tc>
          <w:tcPr>
            <w:tcW w:w="7052" w:type="dxa"/>
            <w:gridSpan w:val="2"/>
            <w:tcBorders>
              <w:top w:val="single" w:sz="4" w:space="0" w:color="auto"/>
              <w:left w:val="single" w:sz="4" w:space="0" w:color="auto"/>
              <w:bottom w:val="single" w:sz="4" w:space="0" w:color="auto"/>
              <w:right w:val="single" w:sz="4" w:space="0" w:color="auto"/>
            </w:tcBorders>
            <w:noWrap/>
            <w:vAlign w:val="bottom"/>
            <w:hideMark/>
          </w:tcPr>
          <w:p w14:paraId="06B965A9" w14:textId="7002E000" w:rsidR="009B5B05" w:rsidRPr="00544537" w:rsidRDefault="00BC5F89" w:rsidP="00207C59">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Sözleşmeli (</w:t>
            </w:r>
            <w:r w:rsidR="009B5B05" w:rsidRPr="00544537">
              <w:rPr>
                <w:rFonts w:ascii="Times New Roman" w:eastAsia="Times New Roman" w:hAnsi="Times New Roman" w:cs="Times New Roman"/>
                <w:color w:val="000000"/>
                <w:sz w:val="24"/>
                <w:szCs w:val="24"/>
                <w:lang w:eastAsia="tr-TR"/>
              </w:rPr>
              <w:t>ders-saat ücretli) Akademik Personel Sayısı</w:t>
            </w:r>
          </w:p>
        </w:tc>
      </w:tr>
      <w:tr w:rsidR="009B5B05" w:rsidRPr="00544537" w14:paraId="1DB15F29" w14:textId="77777777" w:rsidTr="00207C59">
        <w:trPr>
          <w:trHeight w:val="340"/>
        </w:trPr>
        <w:tc>
          <w:tcPr>
            <w:tcW w:w="4840" w:type="dxa"/>
            <w:tcBorders>
              <w:top w:val="nil"/>
              <w:left w:val="single" w:sz="4" w:space="0" w:color="auto"/>
              <w:bottom w:val="single" w:sz="4" w:space="0" w:color="auto"/>
              <w:right w:val="single" w:sz="4" w:space="0" w:color="auto"/>
            </w:tcBorders>
            <w:noWrap/>
            <w:vAlign w:val="bottom"/>
            <w:hideMark/>
          </w:tcPr>
          <w:p w14:paraId="1C96D39F" w14:textId="77777777" w:rsidR="009B5B05" w:rsidRPr="00544537" w:rsidRDefault="001B7476" w:rsidP="00207C59">
            <w:pPr>
              <w:widowControl w:val="0"/>
              <w:spacing w:after="0" w:line="240" w:lineRule="auto"/>
              <w:ind w:right="-3"/>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U</w:t>
            </w:r>
            <w:r w:rsidR="009B5B05" w:rsidRPr="00544537">
              <w:rPr>
                <w:rFonts w:ascii="Times New Roman" w:eastAsia="Times New Roman" w:hAnsi="Times New Roman" w:cs="Times New Roman"/>
                <w:b/>
                <w:bCs/>
                <w:color w:val="000000"/>
                <w:sz w:val="24"/>
                <w:szCs w:val="24"/>
                <w:lang w:eastAsia="tr-TR"/>
              </w:rPr>
              <w:t xml:space="preserve">nvan  </w:t>
            </w:r>
          </w:p>
        </w:tc>
        <w:tc>
          <w:tcPr>
            <w:tcW w:w="2212" w:type="dxa"/>
            <w:tcBorders>
              <w:top w:val="nil"/>
              <w:left w:val="nil"/>
              <w:bottom w:val="single" w:sz="4" w:space="0" w:color="auto"/>
              <w:right w:val="single" w:sz="4" w:space="0" w:color="auto"/>
            </w:tcBorders>
            <w:noWrap/>
            <w:vAlign w:val="bottom"/>
            <w:hideMark/>
          </w:tcPr>
          <w:p w14:paraId="61413594" w14:textId="77777777" w:rsidR="009B5B05" w:rsidRPr="00544537" w:rsidRDefault="009B5B05" w:rsidP="00207C59">
            <w:pPr>
              <w:widowControl w:val="0"/>
              <w:spacing w:after="0" w:line="240" w:lineRule="auto"/>
              <w:ind w:right="-3"/>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 </w:t>
            </w:r>
          </w:p>
        </w:tc>
      </w:tr>
      <w:tr w:rsidR="009B5B05" w:rsidRPr="00544537" w14:paraId="67D80BA8" w14:textId="77777777" w:rsidTr="00207C59">
        <w:trPr>
          <w:trHeight w:val="340"/>
        </w:trPr>
        <w:tc>
          <w:tcPr>
            <w:tcW w:w="4840" w:type="dxa"/>
            <w:tcBorders>
              <w:top w:val="nil"/>
              <w:left w:val="single" w:sz="4" w:space="0" w:color="auto"/>
              <w:bottom w:val="single" w:sz="4" w:space="0" w:color="auto"/>
              <w:right w:val="single" w:sz="4" w:space="0" w:color="auto"/>
            </w:tcBorders>
            <w:noWrap/>
            <w:vAlign w:val="bottom"/>
            <w:hideMark/>
          </w:tcPr>
          <w:p w14:paraId="389C6D0E" w14:textId="77777777" w:rsidR="009B5B05" w:rsidRPr="00544537" w:rsidRDefault="009B5B05" w:rsidP="00207C59">
            <w:pPr>
              <w:widowControl w:val="0"/>
              <w:spacing w:after="0" w:line="240" w:lineRule="auto"/>
              <w:ind w:right="-3"/>
              <w:rPr>
                <w:rFonts w:ascii="Times New Roman" w:eastAsia="Times New Roman" w:hAnsi="Times New Roman" w:cs="Times New Roman"/>
                <w:color w:val="000000"/>
                <w:sz w:val="24"/>
                <w:szCs w:val="24"/>
                <w:lang w:eastAsia="tr-TR"/>
              </w:rPr>
            </w:pPr>
            <w:r w:rsidRPr="00544537">
              <w:rPr>
                <w:rFonts w:ascii="Times New Roman" w:eastAsia="Arial Unicode MS" w:hAnsi="Times New Roman" w:cs="Times New Roman"/>
                <w:color w:val="000000"/>
                <w:sz w:val="24"/>
                <w:szCs w:val="24"/>
                <w:lang w:eastAsia="tr-TR"/>
              </w:rPr>
              <w:t>Öğretim Görevlisi</w:t>
            </w:r>
          </w:p>
        </w:tc>
        <w:tc>
          <w:tcPr>
            <w:tcW w:w="2212" w:type="dxa"/>
            <w:tcBorders>
              <w:top w:val="nil"/>
              <w:left w:val="nil"/>
              <w:bottom w:val="single" w:sz="4" w:space="0" w:color="auto"/>
              <w:right w:val="single" w:sz="4" w:space="0" w:color="auto"/>
            </w:tcBorders>
            <w:noWrap/>
            <w:vAlign w:val="bottom"/>
            <w:hideMark/>
          </w:tcPr>
          <w:p w14:paraId="64107EA9" w14:textId="748D4A47" w:rsidR="009B5B05" w:rsidRPr="00544537" w:rsidRDefault="001E0C79" w:rsidP="00207C59">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1</w:t>
            </w:r>
          </w:p>
        </w:tc>
      </w:tr>
      <w:tr w:rsidR="009B5B05" w:rsidRPr="00544537" w14:paraId="110DFDE1" w14:textId="77777777" w:rsidTr="00207C59">
        <w:trPr>
          <w:trHeight w:val="340"/>
        </w:trPr>
        <w:tc>
          <w:tcPr>
            <w:tcW w:w="4840" w:type="dxa"/>
            <w:tcBorders>
              <w:top w:val="nil"/>
              <w:left w:val="single" w:sz="4" w:space="0" w:color="auto"/>
              <w:bottom w:val="single" w:sz="4" w:space="0" w:color="auto"/>
              <w:right w:val="single" w:sz="4" w:space="0" w:color="auto"/>
            </w:tcBorders>
            <w:noWrap/>
            <w:vAlign w:val="bottom"/>
            <w:hideMark/>
          </w:tcPr>
          <w:p w14:paraId="66442C4E" w14:textId="77777777" w:rsidR="009B5B05" w:rsidRPr="00544537" w:rsidRDefault="009B5B05" w:rsidP="00207C59">
            <w:pPr>
              <w:widowControl w:val="0"/>
              <w:spacing w:after="0" w:line="240" w:lineRule="auto"/>
              <w:ind w:right="-3"/>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Toplam</w:t>
            </w:r>
          </w:p>
        </w:tc>
        <w:tc>
          <w:tcPr>
            <w:tcW w:w="2212" w:type="dxa"/>
            <w:tcBorders>
              <w:top w:val="nil"/>
              <w:left w:val="nil"/>
              <w:bottom w:val="single" w:sz="4" w:space="0" w:color="auto"/>
              <w:right w:val="single" w:sz="4" w:space="0" w:color="auto"/>
            </w:tcBorders>
            <w:noWrap/>
            <w:vAlign w:val="bottom"/>
            <w:hideMark/>
          </w:tcPr>
          <w:p w14:paraId="6064AB56" w14:textId="7A957B86" w:rsidR="009B5B05" w:rsidRPr="00544537" w:rsidRDefault="001E0C79" w:rsidP="00207C59">
            <w:pPr>
              <w:widowControl w:val="0"/>
              <w:spacing w:after="0" w:line="240" w:lineRule="auto"/>
              <w:ind w:right="-3"/>
              <w:jc w:val="center"/>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1</w:t>
            </w:r>
          </w:p>
        </w:tc>
      </w:tr>
    </w:tbl>
    <w:p w14:paraId="60D148F9" w14:textId="77777777" w:rsidR="009B5B05" w:rsidRPr="00544537" w:rsidRDefault="009B5B05" w:rsidP="009B5B05">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14:paraId="57E9670D" w14:textId="77777777" w:rsidR="009B5B05" w:rsidRPr="00544537" w:rsidRDefault="009B5B05" w:rsidP="009B5B05">
      <w:pPr>
        <w:widowControl w:val="0"/>
        <w:spacing w:after="0" w:line="408" w:lineRule="exact"/>
        <w:ind w:right="-3" w:firstLine="720"/>
        <w:jc w:val="both"/>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İdari Personel</w:t>
      </w:r>
    </w:p>
    <w:tbl>
      <w:tblPr>
        <w:tblW w:w="7061" w:type="dxa"/>
        <w:tblInd w:w="664" w:type="dxa"/>
        <w:tblCellMar>
          <w:left w:w="70" w:type="dxa"/>
          <w:right w:w="70" w:type="dxa"/>
        </w:tblCellMar>
        <w:tblLook w:val="04A0" w:firstRow="1" w:lastRow="0" w:firstColumn="1" w:lastColumn="0" w:noHBand="0" w:noVBand="1"/>
      </w:tblPr>
      <w:tblGrid>
        <w:gridCol w:w="4734"/>
        <w:gridCol w:w="2327"/>
      </w:tblGrid>
      <w:tr w:rsidR="009B5B05" w:rsidRPr="00544537" w14:paraId="52ACDA42" w14:textId="77777777" w:rsidTr="00207C59">
        <w:trPr>
          <w:trHeight w:val="283"/>
        </w:trPr>
        <w:tc>
          <w:tcPr>
            <w:tcW w:w="7061" w:type="dxa"/>
            <w:gridSpan w:val="2"/>
            <w:tcBorders>
              <w:top w:val="single" w:sz="4" w:space="0" w:color="auto"/>
              <w:left w:val="single" w:sz="4" w:space="0" w:color="auto"/>
              <w:bottom w:val="single" w:sz="4" w:space="0" w:color="auto"/>
              <w:right w:val="single" w:sz="4" w:space="0" w:color="auto"/>
            </w:tcBorders>
            <w:noWrap/>
            <w:vAlign w:val="bottom"/>
            <w:hideMark/>
          </w:tcPr>
          <w:p w14:paraId="30233B76" w14:textId="77777777" w:rsidR="009B5B05" w:rsidRPr="00544537" w:rsidRDefault="009B5B05" w:rsidP="00207C59">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İdari Personel Sayısı</w:t>
            </w:r>
          </w:p>
        </w:tc>
      </w:tr>
      <w:tr w:rsidR="009B5B05" w:rsidRPr="00544537" w14:paraId="2B1B5A73" w14:textId="77777777" w:rsidTr="006511E5">
        <w:trPr>
          <w:trHeight w:val="283"/>
        </w:trPr>
        <w:tc>
          <w:tcPr>
            <w:tcW w:w="4734" w:type="dxa"/>
            <w:tcBorders>
              <w:top w:val="nil"/>
              <w:left w:val="single" w:sz="4" w:space="0" w:color="auto"/>
              <w:bottom w:val="single" w:sz="4" w:space="0" w:color="auto"/>
              <w:right w:val="single" w:sz="4" w:space="0" w:color="auto"/>
            </w:tcBorders>
            <w:noWrap/>
            <w:vAlign w:val="bottom"/>
          </w:tcPr>
          <w:p w14:paraId="4C3DFF40" w14:textId="77777777" w:rsidR="009B5B05" w:rsidRPr="00544537" w:rsidRDefault="006511E5" w:rsidP="00207C59">
            <w:pPr>
              <w:widowControl w:val="0"/>
              <w:spacing w:after="0" w:line="240" w:lineRule="auto"/>
              <w:ind w:right="-3"/>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Eğitim Öğretim ve Kalite Koordinatörü</w:t>
            </w:r>
          </w:p>
        </w:tc>
        <w:tc>
          <w:tcPr>
            <w:tcW w:w="2327" w:type="dxa"/>
            <w:tcBorders>
              <w:top w:val="nil"/>
              <w:left w:val="nil"/>
              <w:bottom w:val="single" w:sz="4" w:space="0" w:color="auto"/>
              <w:right w:val="single" w:sz="4" w:space="0" w:color="auto"/>
            </w:tcBorders>
            <w:noWrap/>
            <w:vAlign w:val="bottom"/>
          </w:tcPr>
          <w:p w14:paraId="01761BF6" w14:textId="77777777" w:rsidR="009B5B05" w:rsidRPr="00544537" w:rsidRDefault="006511E5" w:rsidP="00207C59">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1</w:t>
            </w:r>
          </w:p>
        </w:tc>
      </w:tr>
      <w:tr w:rsidR="006511E5" w:rsidRPr="00544537" w14:paraId="43E18868" w14:textId="77777777" w:rsidTr="009B5B05">
        <w:trPr>
          <w:trHeight w:val="283"/>
        </w:trPr>
        <w:tc>
          <w:tcPr>
            <w:tcW w:w="4734" w:type="dxa"/>
            <w:tcBorders>
              <w:top w:val="nil"/>
              <w:left w:val="single" w:sz="4" w:space="0" w:color="auto"/>
              <w:bottom w:val="single" w:sz="4" w:space="0" w:color="auto"/>
              <w:right w:val="single" w:sz="4" w:space="0" w:color="auto"/>
            </w:tcBorders>
            <w:noWrap/>
            <w:vAlign w:val="bottom"/>
          </w:tcPr>
          <w:p w14:paraId="5369BC74" w14:textId="77777777" w:rsidR="006511E5" w:rsidRPr="00544537" w:rsidRDefault="006511E5" w:rsidP="006511E5">
            <w:pPr>
              <w:widowControl w:val="0"/>
              <w:spacing w:after="0" w:line="240" w:lineRule="auto"/>
              <w:ind w:right="-3"/>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Yüksek Okul Sekreteri</w:t>
            </w:r>
          </w:p>
        </w:tc>
        <w:tc>
          <w:tcPr>
            <w:tcW w:w="2327" w:type="dxa"/>
            <w:tcBorders>
              <w:top w:val="nil"/>
              <w:left w:val="nil"/>
              <w:bottom w:val="single" w:sz="4" w:space="0" w:color="auto"/>
              <w:right w:val="single" w:sz="4" w:space="0" w:color="auto"/>
            </w:tcBorders>
            <w:noWrap/>
            <w:vAlign w:val="bottom"/>
          </w:tcPr>
          <w:p w14:paraId="1A6F88D8" w14:textId="77777777" w:rsidR="006511E5" w:rsidRPr="00544537" w:rsidRDefault="006511E5" w:rsidP="006511E5">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1</w:t>
            </w:r>
          </w:p>
        </w:tc>
      </w:tr>
      <w:tr w:rsidR="006511E5" w:rsidRPr="00544537" w14:paraId="27D82476" w14:textId="77777777" w:rsidTr="009B5B05">
        <w:trPr>
          <w:trHeight w:val="283"/>
        </w:trPr>
        <w:tc>
          <w:tcPr>
            <w:tcW w:w="4734" w:type="dxa"/>
            <w:tcBorders>
              <w:top w:val="nil"/>
              <w:left w:val="single" w:sz="4" w:space="0" w:color="auto"/>
              <w:bottom w:val="single" w:sz="4" w:space="0" w:color="auto"/>
              <w:right w:val="single" w:sz="4" w:space="0" w:color="auto"/>
            </w:tcBorders>
            <w:noWrap/>
            <w:vAlign w:val="center"/>
          </w:tcPr>
          <w:p w14:paraId="3E3AD1A0" w14:textId="77777777" w:rsidR="006511E5" w:rsidRPr="00544537" w:rsidRDefault="006511E5" w:rsidP="006511E5">
            <w:pPr>
              <w:widowControl w:val="0"/>
              <w:spacing w:after="0" w:line="240" w:lineRule="auto"/>
              <w:ind w:right="-3"/>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Bölüm Sekreteri</w:t>
            </w:r>
          </w:p>
        </w:tc>
        <w:tc>
          <w:tcPr>
            <w:tcW w:w="2327" w:type="dxa"/>
            <w:tcBorders>
              <w:top w:val="nil"/>
              <w:left w:val="nil"/>
              <w:bottom w:val="single" w:sz="4" w:space="0" w:color="auto"/>
              <w:right w:val="single" w:sz="4" w:space="0" w:color="auto"/>
            </w:tcBorders>
            <w:noWrap/>
            <w:vAlign w:val="center"/>
          </w:tcPr>
          <w:p w14:paraId="7188CAC7" w14:textId="77777777" w:rsidR="006511E5" w:rsidRPr="00544537" w:rsidRDefault="006511E5" w:rsidP="006511E5">
            <w:pPr>
              <w:widowControl w:val="0"/>
              <w:spacing w:after="0" w:line="240" w:lineRule="auto"/>
              <w:ind w:right="-3"/>
              <w:jc w:val="center"/>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1</w:t>
            </w:r>
          </w:p>
        </w:tc>
      </w:tr>
      <w:tr w:rsidR="006511E5" w:rsidRPr="00544537" w14:paraId="6B91D894" w14:textId="77777777" w:rsidTr="009B5B05">
        <w:trPr>
          <w:trHeight w:val="343"/>
        </w:trPr>
        <w:tc>
          <w:tcPr>
            <w:tcW w:w="4734" w:type="dxa"/>
            <w:tcBorders>
              <w:top w:val="nil"/>
              <w:left w:val="single" w:sz="4" w:space="0" w:color="auto"/>
              <w:bottom w:val="single" w:sz="4" w:space="0" w:color="auto"/>
              <w:right w:val="single" w:sz="4" w:space="0" w:color="auto"/>
            </w:tcBorders>
            <w:noWrap/>
            <w:vAlign w:val="bottom"/>
            <w:hideMark/>
          </w:tcPr>
          <w:p w14:paraId="29FB9990" w14:textId="77777777" w:rsidR="006511E5" w:rsidRPr="00544537" w:rsidRDefault="006511E5" w:rsidP="006511E5">
            <w:pPr>
              <w:widowControl w:val="0"/>
              <w:spacing w:after="0" w:line="240" w:lineRule="auto"/>
              <w:ind w:right="-3"/>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Toplam</w:t>
            </w:r>
          </w:p>
        </w:tc>
        <w:tc>
          <w:tcPr>
            <w:tcW w:w="2327" w:type="dxa"/>
            <w:tcBorders>
              <w:top w:val="nil"/>
              <w:left w:val="nil"/>
              <w:bottom w:val="single" w:sz="4" w:space="0" w:color="auto"/>
              <w:right w:val="single" w:sz="4" w:space="0" w:color="auto"/>
            </w:tcBorders>
            <w:noWrap/>
            <w:vAlign w:val="bottom"/>
          </w:tcPr>
          <w:p w14:paraId="343EE2DC" w14:textId="77777777" w:rsidR="006511E5" w:rsidRPr="00544537" w:rsidRDefault="006511E5" w:rsidP="006511E5">
            <w:pPr>
              <w:widowControl w:val="0"/>
              <w:spacing w:after="0" w:line="240" w:lineRule="auto"/>
              <w:ind w:right="-3"/>
              <w:jc w:val="center"/>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3</w:t>
            </w:r>
          </w:p>
        </w:tc>
      </w:tr>
    </w:tbl>
    <w:p w14:paraId="567D3A8E" w14:textId="77777777" w:rsidR="00EE7DC4" w:rsidRPr="00544537" w:rsidRDefault="00EE7DC4" w:rsidP="009B5B05">
      <w:pPr>
        <w:rPr>
          <w:rFonts w:ascii="Times New Roman" w:eastAsia="Times New Roman" w:hAnsi="Times New Roman" w:cs="Times New Roman"/>
          <w:b/>
          <w:bCs/>
          <w:color w:val="000000"/>
          <w:sz w:val="24"/>
          <w:szCs w:val="24"/>
          <w:lang w:eastAsia="tr-TR"/>
        </w:rPr>
      </w:pPr>
    </w:p>
    <w:p w14:paraId="05E6B35F" w14:textId="1E3AF2B1" w:rsidR="009B5B05" w:rsidRPr="00544537" w:rsidRDefault="00E92CB7" w:rsidP="009B5B05">
      <w:pPr>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lastRenderedPageBreak/>
        <w:t>1.3 Misyonu, Vizyonu</w:t>
      </w:r>
      <w:r w:rsidR="009B5B05" w:rsidRPr="00544537">
        <w:rPr>
          <w:rFonts w:ascii="Times New Roman" w:eastAsia="Times New Roman" w:hAnsi="Times New Roman" w:cs="Times New Roman"/>
          <w:b/>
          <w:bCs/>
          <w:color w:val="000000"/>
          <w:sz w:val="24"/>
          <w:szCs w:val="24"/>
          <w:lang w:eastAsia="tr-TR"/>
        </w:rPr>
        <w:t xml:space="preserve"> ve Hedefleri</w:t>
      </w:r>
    </w:p>
    <w:p w14:paraId="7E7BE4A0" w14:textId="77777777" w:rsidR="009B5B05" w:rsidRPr="00544537" w:rsidRDefault="009B5B05" w:rsidP="009B5B05">
      <w:pPr>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 xml:space="preserve">Misyon </w:t>
      </w:r>
    </w:p>
    <w:p w14:paraId="71FED944" w14:textId="4467459B" w:rsidR="009B5B05" w:rsidRPr="00544537" w:rsidRDefault="009B5B05"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Toros Üniversitesi, Yükseköğretimin lideri olma, tüm bilimler alanında çağdaş olma, eğitimde yenilikçi olma ve araştırmaya yön verme felsefesini benimsemiştir. </w:t>
      </w:r>
      <w:r w:rsidR="00BC5F89" w:rsidRPr="00544537">
        <w:rPr>
          <w:rFonts w:ascii="Times New Roman" w:eastAsia="Times New Roman" w:hAnsi="Times New Roman" w:cs="Times New Roman"/>
          <w:color w:val="000000"/>
          <w:sz w:val="24"/>
          <w:szCs w:val="24"/>
          <w:lang w:eastAsia="tr-TR"/>
        </w:rPr>
        <w:t xml:space="preserve">Sloganımız </w:t>
      </w:r>
      <w:r w:rsidRPr="00544537">
        <w:rPr>
          <w:rFonts w:ascii="Times New Roman" w:eastAsia="Times New Roman" w:hAnsi="Times New Roman" w:cs="Times New Roman"/>
          <w:i/>
          <w:iCs/>
          <w:color w:val="000000"/>
          <w:sz w:val="24"/>
          <w:szCs w:val="24"/>
          <w:lang w:eastAsia="tr-TR"/>
        </w:rPr>
        <w:t>Eğitimin Ötesinde, Yaşamın İçinde</w:t>
      </w:r>
      <w:r w:rsidR="00BC5F89" w:rsidRPr="00544537">
        <w:rPr>
          <w:rFonts w:ascii="Times New Roman" w:eastAsia="Times New Roman" w:hAnsi="Times New Roman" w:cs="Times New Roman"/>
          <w:color w:val="000000"/>
          <w:sz w:val="24"/>
          <w:szCs w:val="24"/>
          <w:lang w:eastAsia="tr-TR"/>
        </w:rPr>
        <w:t>dir.</w:t>
      </w:r>
      <w:r w:rsidRPr="00544537">
        <w:rPr>
          <w:rFonts w:ascii="Times New Roman" w:eastAsia="Times New Roman" w:hAnsi="Times New Roman" w:cs="Times New Roman"/>
          <w:color w:val="000000"/>
          <w:sz w:val="24"/>
          <w:szCs w:val="24"/>
          <w:lang w:eastAsia="tr-TR"/>
        </w:rPr>
        <w:t xml:space="preserve"> </w:t>
      </w:r>
      <w:r w:rsidR="00E25AAB" w:rsidRPr="00544537">
        <w:rPr>
          <w:rFonts w:ascii="Times New Roman" w:eastAsia="Times New Roman" w:hAnsi="Times New Roman" w:cs="Times New Roman"/>
          <w:color w:val="000000"/>
          <w:sz w:val="24"/>
          <w:szCs w:val="24"/>
          <w:lang w:eastAsia="tr-TR"/>
        </w:rPr>
        <w:t>Yabancı Diller Bölümü’nün</w:t>
      </w:r>
      <w:r w:rsidR="00E92CB7" w:rsidRPr="00544537">
        <w:rPr>
          <w:rFonts w:ascii="Times New Roman" w:eastAsia="Times New Roman" w:hAnsi="Times New Roman" w:cs="Times New Roman"/>
          <w:color w:val="000000"/>
          <w:sz w:val="24"/>
          <w:szCs w:val="24"/>
          <w:lang w:eastAsia="tr-TR"/>
        </w:rPr>
        <w:t xml:space="preserve"> temel</w:t>
      </w:r>
      <w:r w:rsidRPr="00544537">
        <w:rPr>
          <w:rFonts w:ascii="Times New Roman" w:eastAsia="Times New Roman" w:hAnsi="Times New Roman" w:cs="Times New Roman"/>
          <w:color w:val="000000"/>
          <w:sz w:val="24"/>
          <w:szCs w:val="24"/>
          <w:lang w:eastAsia="tr-TR"/>
        </w:rPr>
        <w:t xml:space="preserve"> hedefi öğrencilerimize yüksek standartlarda İngilizce eğitimi sunmaktır. Bu hedefi gerçekleştirmek için, öğrencilerimize kendi ana dallarında ve kariyerleri sırasında akademik çalışmalarını etkin bir şekilde yapabilmelerini sağlamak için dört beceriden (okuma-anlama / yazma / dinleme / konuşma) oluşan bir düzeyde İngilizce öğreti</w:t>
      </w:r>
      <w:r w:rsidR="00E25AAB" w:rsidRPr="00544537">
        <w:rPr>
          <w:rFonts w:ascii="Times New Roman" w:eastAsia="Times New Roman" w:hAnsi="Times New Roman" w:cs="Times New Roman"/>
          <w:color w:val="000000"/>
          <w:sz w:val="24"/>
          <w:szCs w:val="24"/>
          <w:lang w:eastAsia="tr-TR"/>
        </w:rPr>
        <w:t>lmektedir</w:t>
      </w:r>
      <w:r w:rsidRPr="00544537">
        <w:rPr>
          <w:rFonts w:ascii="Times New Roman" w:eastAsia="Times New Roman" w:hAnsi="Times New Roman" w:cs="Times New Roman"/>
          <w:color w:val="000000"/>
          <w:sz w:val="24"/>
          <w:szCs w:val="24"/>
          <w:lang w:eastAsia="tr-TR"/>
        </w:rPr>
        <w:t>.</w:t>
      </w:r>
    </w:p>
    <w:p w14:paraId="358F6366" w14:textId="55B03941" w:rsidR="000F377A" w:rsidRPr="00544537" w:rsidRDefault="000F377A"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İngilizce Mütercim ve Tercümanlık Bölümü ise ulusal ve bölgesel düzeyde günümüz koşullarının gerektirdiği bilgi ve beceriler ile donanmış, dillerin yapı ve işlev bilgilerini üst düzeyde kullanabilen, dünya ve bölge kültürlerinin toplumsal yapılarını bilen mütercim ve tercümanlar yetiştirmektedir.</w:t>
      </w:r>
    </w:p>
    <w:p w14:paraId="58E1EB61" w14:textId="77777777" w:rsidR="009B5B05" w:rsidRPr="00544537" w:rsidRDefault="009B5B05"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p>
    <w:p w14:paraId="6E0FD4CF" w14:textId="77777777" w:rsidR="009B5B05" w:rsidRPr="00544537" w:rsidRDefault="009B5B05" w:rsidP="00EE7DC4">
      <w:pPr>
        <w:spacing w:line="360" w:lineRule="auto"/>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w:t>
      </w:r>
      <w:r w:rsidRPr="00544537">
        <w:rPr>
          <w:rFonts w:ascii="Times New Roman" w:eastAsia="Times New Roman" w:hAnsi="Times New Roman" w:cs="Times New Roman"/>
          <w:b/>
          <w:bCs/>
          <w:color w:val="000000"/>
          <w:sz w:val="24"/>
          <w:szCs w:val="24"/>
          <w:lang w:eastAsia="tr-TR"/>
        </w:rPr>
        <w:t>Vizyonumuz</w:t>
      </w:r>
    </w:p>
    <w:p w14:paraId="7063EA9A" w14:textId="77777777" w:rsidR="009B5B05" w:rsidRPr="00544537" w:rsidRDefault="009B5B05"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Küresel iletişim dünyada geliştikçe, küresel bir dil gereksinimi de ortaya çıkmıştır. İngilizce şüphesiz ki küresel bir dildir. Bu evrensel olgunun farkında olarak, eğitim dilimizi İngilizce olarak seçtik. Vizyonumuz, eğitimde mümkün olan en üst kaliteyi sunarak, en yeni eğitim teknolojileri ile öğrencilerin eğitim hayatına katkıda bulunmak ve öğrencilere dört beceriyi başarıyla kullanmayı öğretmektir. Bununla birlikte, sınırların ötesine geçmek ve öğrencilerimizi uluslararası alana taşımak istiyoruz.</w:t>
      </w:r>
    </w:p>
    <w:p w14:paraId="442C1B3E" w14:textId="77777777" w:rsidR="009B5B05" w:rsidRPr="00544537" w:rsidRDefault="009B5B05"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p>
    <w:p w14:paraId="6B1DF8C1" w14:textId="77777777" w:rsidR="009B5B05" w:rsidRPr="00544537" w:rsidRDefault="009B5B05" w:rsidP="00EE7DC4">
      <w:pPr>
        <w:spacing w:line="360" w:lineRule="auto"/>
        <w:jc w:val="both"/>
        <w:rPr>
          <w:rFonts w:ascii="Times New Roman" w:eastAsia="Times New Roman" w:hAnsi="Times New Roman" w:cs="Times New Roman"/>
          <w:b/>
          <w:color w:val="FF0000"/>
          <w:sz w:val="24"/>
          <w:szCs w:val="24"/>
          <w:lang w:eastAsia="tr-TR"/>
        </w:rPr>
      </w:pPr>
      <w:r w:rsidRPr="00544537">
        <w:rPr>
          <w:rFonts w:ascii="Times New Roman" w:eastAsia="Times New Roman" w:hAnsi="Times New Roman" w:cs="Times New Roman"/>
          <w:b/>
          <w:color w:val="000000"/>
          <w:sz w:val="24"/>
          <w:szCs w:val="24"/>
          <w:lang w:eastAsia="tr-TR"/>
        </w:rPr>
        <w:t xml:space="preserve">  Hedeflerimiz </w:t>
      </w:r>
    </w:p>
    <w:p w14:paraId="77DCFF24" w14:textId="77777777" w:rsidR="009B5B05" w:rsidRPr="00544537" w:rsidRDefault="009B5B05"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Öğrencilerin etkili bir şekilde çalışabilmelerini sağlamak, İngilizce seviyelerini geliştirmelerine yardımcı olmak ve onları akademik çalışmayla ilgili çalış</w:t>
      </w:r>
      <w:r w:rsidR="00E92CB7" w:rsidRPr="00544537">
        <w:rPr>
          <w:rFonts w:ascii="Times New Roman" w:eastAsia="Times New Roman" w:hAnsi="Times New Roman" w:cs="Times New Roman"/>
          <w:color w:val="000000"/>
          <w:sz w:val="24"/>
          <w:szCs w:val="24"/>
          <w:lang w:eastAsia="tr-TR"/>
        </w:rPr>
        <w:t>ma becerileri ile donatmak için; Modüler Sistem, Öğrenme Merkezi,</w:t>
      </w:r>
      <w:r w:rsidRPr="00544537">
        <w:rPr>
          <w:rFonts w:ascii="Times New Roman" w:eastAsia="Times New Roman" w:hAnsi="Times New Roman" w:cs="Times New Roman"/>
          <w:color w:val="000000"/>
          <w:sz w:val="24"/>
          <w:szCs w:val="24"/>
          <w:lang w:eastAsia="tr-TR"/>
        </w:rPr>
        <w:t xml:space="preserve"> Konuşma Kulübü</w:t>
      </w:r>
      <w:r w:rsidR="00E92CB7" w:rsidRPr="00544537">
        <w:rPr>
          <w:rFonts w:ascii="Times New Roman" w:eastAsia="Times New Roman" w:hAnsi="Times New Roman" w:cs="Times New Roman"/>
          <w:color w:val="000000"/>
          <w:sz w:val="24"/>
          <w:szCs w:val="24"/>
          <w:lang w:eastAsia="tr-TR"/>
        </w:rPr>
        <w:t xml:space="preserve"> ve</w:t>
      </w:r>
      <w:r w:rsidR="004C58E0" w:rsidRPr="00544537">
        <w:rPr>
          <w:rFonts w:ascii="Times New Roman" w:eastAsia="Times New Roman" w:hAnsi="Times New Roman" w:cs="Times New Roman"/>
          <w:sz w:val="24"/>
          <w:szCs w:val="24"/>
          <w:lang w:eastAsia="tr-TR"/>
        </w:rPr>
        <w:t xml:space="preserve"> Yazma Merkezi</w:t>
      </w:r>
      <w:r w:rsidRPr="00544537">
        <w:rPr>
          <w:rFonts w:ascii="Times New Roman" w:eastAsia="Times New Roman" w:hAnsi="Times New Roman" w:cs="Times New Roman"/>
          <w:sz w:val="24"/>
          <w:szCs w:val="24"/>
          <w:lang w:eastAsia="tr-TR"/>
        </w:rPr>
        <w:t xml:space="preserve"> </w:t>
      </w:r>
      <w:r w:rsidRPr="00544537">
        <w:rPr>
          <w:rFonts w:ascii="Times New Roman" w:eastAsia="Times New Roman" w:hAnsi="Times New Roman" w:cs="Times New Roman"/>
          <w:color w:val="000000"/>
          <w:sz w:val="24"/>
          <w:szCs w:val="24"/>
          <w:lang w:eastAsia="tr-TR"/>
        </w:rPr>
        <w:t xml:space="preserve">gibi ders dışı etkinlikler yapmaktayız. </w:t>
      </w:r>
    </w:p>
    <w:p w14:paraId="7435122B" w14:textId="77777777" w:rsidR="00E92CB7" w:rsidRPr="00544537" w:rsidRDefault="00E92CB7"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p>
    <w:p w14:paraId="3306F2D5" w14:textId="77777777" w:rsidR="009B5B05" w:rsidRPr="00544537" w:rsidRDefault="009B5B05" w:rsidP="00EE7DC4">
      <w:pPr>
        <w:widowControl w:val="0"/>
        <w:spacing w:after="0" w:line="360" w:lineRule="auto"/>
        <w:ind w:left="708"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Farklı kültürler hakkında farkındalık yaratmak ve öğrencilerin vizyonunu genişletmek. </w:t>
      </w:r>
    </w:p>
    <w:p w14:paraId="2C9EAEEB" w14:textId="77777777" w:rsidR="009B5B05" w:rsidRPr="00544537" w:rsidRDefault="009B5B05" w:rsidP="00EE7DC4">
      <w:pPr>
        <w:widowControl w:val="0"/>
        <w:spacing w:after="0" w:line="360" w:lineRule="auto"/>
        <w:ind w:left="708"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Öğrencilerin alan dersleriyle baş edebilmeleri için dil becerilerini ve stratejilerini geliştirmelerine yardımcı olmak. </w:t>
      </w:r>
    </w:p>
    <w:p w14:paraId="5EA94988" w14:textId="77777777" w:rsidR="009B5B05" w:rsidRPr="00544537" w:rsidRDefault="009B5B05" w:rsidP="00EE7DC4">
      <w:pPr>
        <w:widowControl w:val="0"/>
        <w:spacing w:after="0" w:line="360" w:lineRule="auto"/>
        <w:ind w:right="-3" w:firstLine="708"/>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lastRenderedPageBreak/>
        <w:t>• Çağdaş teknolojik gelişmelerle okulda etkili bir öğrenme-öğretme ortamı yaratmak.</w:t>
      </w:r>
    </w:p>
    <w:p w14:paraId="1F76D048" w14:textId="77777777" w:rsidR="009B5B05" w:rsidRPr="00544537" w:rsidRDefault="009B5B05" w:rsidP="00EE7DC4">
      <w:pPr>
        <w:widowControl w:val="0"/>
        <w:spacing w:after="0" w:line="360" w:lineRule="auto"/>
        <w:ind w:left="705"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Toros Üniversitesi’nin ulusal ve uluslararası düzeyde başarısına katkıda bulunmak ve diğer ün</w:t>
      </w:r>
      <w:r w:rsidR="00183CE6" w:rsidRPr="00544537">
        <w:rPr>
          <w:rFonts w:ascii="Times New Roman" w:eastAsia="Times New Roman" w:hAnsi="Times New Roman" w:cs="Times New Roman"/>
          <w:color w:val="000000"/>
          <w:sz w:val="24"/>
          <w:szCs w:val="24"/>
          <w:lang w:eastAsia="tr-TR"/>
        </w:rPr>
        <w:t>iversiteler arasındaki sayg</w:t>
      </w:r>
      <w:r w:rsidRPr="00544537">
        <w:rPr>
          <w:rFonts w:ascii="Times New Roman" w:eastAsia="Times New Roman" w:hAnsi="Times New Roman" w:cs="Times New Roman"/>
          <w:color w:val="000000"/>
          <w:sz w:val="24"/>
          <w:szCs w:val="24"/>
          <w:lang w:eastAsia="tr-TR"/>
        </w:rPr>
        <w:t>ınlığını devam ettirmek hedeflerimizdir.</w:t>
      </w:r>
    </w:p>
    <w:p w14:paraId="2C2126E2" w14:textId="77777777" w:rsidR="00183CE6" w:rsidRPr="00544537" w:rsidRDefault="00183CE6" w:rsidP="00EE7DC4">
      <w:pPr>
        <w:widowControl w:val="0"/>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w:t>
      </w:r>
    </w:p>
    <w:p w14:paraId="0EDD85F2" w14:textId="77777777" w:rsidR="00183CE6" w:rsidRPr="00544537" w:rsidRDefault="00183CE6" w:rsidP="00EE7DC4">
      <w:pPr>
        <w:widowControl w:val="0"/>
        <w:spacing w:after="0" w:line="360" w:lineRule="auto"/>
        <w:ind w:right="-3"/>
        <w:jc w:val="both"/>
        <w:rPr>
          <w:rFonts w:ascii="Times New Roman" w:eastAsia="Times New Roman" w:hAnsi="Times New Roman" w:cs="Times New Roman"/>
          <w:color w:val="000000"/>
          <w:sz w:val="24"/>
          <w:szCs w:val="24"/>
          <w:lang w:eastAsia="tr-TR"/>
        </w:rPr>
      </w:pPr>
    </w:p>
    <w:p w14:paraId="63684039" w14:textId="77777777" w:rsidR="00183CE6" w:rsidRPr="00544537" w:rsidRDefault="00183CE6" w:rsidP="00EE7DC4">
      <w:pPr>
        <w:widowControl w:val="0"/>
        <w:spacing w:after="0" w:line="360" w:lineRule="auto"/>
        <w:ind w:right="-3"/>
        <w:jc w:val="both"/>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1.4 Eğitim-Öğretim Hizmeti Sunan Birimleri</w:t>
      </w:r>
    </w:p>
    <w:p w14:paraId="3174A419" w14:textId="77777777" w:rsidR="008023D0" w:rsidRPr="00544537" w:rsidRDefault="00183CE6" w:rsidP="00EE7DC4">
      <w:pPr>
        <w:spacing w:line="360" w:lineRule="auto"/>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 </w:t>
      </w:r>
    </w:p>
    <w:p w14:paraId="62C8214E" w14:textId="77777777" w:rsidR="00183CE6" w:rsidRPr="00544537" w:rsidRDefault="00183CE6"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Yabancı Diller Yüksekokulunda</w:t>
      </w:r>
      <w:r w:rsidR="004C58E0" w:rsidRPr="00544537">
        <w:rPr>
          <w:rFonts w:ascii="Times New Roman" w:eastAsia="Times New Roman" w:hAnsi="Times New Roman" w:cs="Times New Roman"/>
          <w:color w:val="000000"/>
          <w:sz w:val="24"/>
          <w:szCs w:val="24"/>
          <w:lang w:eastAsia="tr-TR"/>
        </w:rPr>
        <w:t>,</w:t>
      </w:r>
      <w:r w:rsidRPr="00544537">
        <w:rPr>
          <w:rFonts w:ascii="Times New Roman" w:eastAsia="Times New Roman" w:hAnsi="Times New Roman" w:cs="Times New Roman"/>
          <w:color w:val="000000"/>
          <w:sz w:val="24"/>
          <w:szCs w:val="24"/>
          <w:lang w:eastAsia="tr-TR"/>
        </w:rPr>
        <w:t xml:space="preserve"> Yabancı Diller Bölüm Başkanlığı ve Mütercim-Tercümanlık Bölüm Başkanlı</w:t>
      </w:r>
      <w:r w:rsidR="00851F0F" w:rsidRPr="00544537">
        <w:rPr>
          <w:rFonts w:ascii="Times New Roman" w:eastAsia="Times New Roman" w:hAnsi="Times New Roman" w:cs="Times New Roman"/>
          <w:color w:val="000000"/>
          <w:sz w:val="24"/>
          <w:szCs w:val="24"/>
          <w:lang w:eastAsia="tr-TR"/>
        </w:rPr>
        <w:t>ğı adı altında iki bölüm b</w:t>
      </w:r>
      <w:r w:rsidRPr="00544537">
        <w:rPr>
          <w:rFonts w:ascii="Times New Roman" w:eastAsia="Times New Roman" w:hAnsi="Times New Roman" w:cs="Times New Roman"/>
          <w:color w:val="000000"/>
          <w:sz w:val="24"/>
          <w:szCs w:val="24"/>
          <w:lang w:eastAsia="tr-TR"/>
        </w:rPr>
        <w:t>aşkanlığı bulunmaktadır.</w:t>
      </w:r>
    </w:p>
    <w:p w14:paraId="32B29F74" w14:textId="77777777" w:rsidR="001B7476" w:rsidRPr="00544537" w:rsidRDefault="001B7476"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p>
    <w:p w14:paraId="3E7DECC8" w14:textId="01C313A4" w:rsidR="00E92CB7" w:rsidRPr="00544537" w:rsidRDefault="00EE7DC4" w:rsidP="00EE7DC4">
      <w:pPr>
        <w:rPr>
          <w:rFonts w:ascii="Times New Roman" w:eastAsia="Times New Roman" w:hAnsi="Times New Roman" w:cs="Times New Roman"/>
          <w:b/>
          <w:sz w:val="24"/>
          <w:szCs w:val="24"/>
          <w:lang w:eastAsia="tr-TR"/>
        </w:rPr>
      </w:pPr>
      <w:r w:rsidRPr="00544537">
        <w:rPr>
          <w:rFonts w:ascii="Times New Roman" w:eastAsia="Times New Roman" w:hAnsi="Times New Roman" w:cs="Times New Roman"/>
          <w:b/>
          <w:sz w:val="24"/>
          <w:szCs w:val="24"/>
          <w:lang w:eastAsia="tr-TR"/>
        </w:rPr>
        <w:t xml:space="preserve">1.4.1 </w:t>
      </w:r>
      <w:r w:rsidR="001B7476" w:rsidRPr="00544537">
        <w:rPr>
          <w:rFonts w:ascii="Times New Roman" w:eastAsia="Times New Roman" w:hAnsi="Times New Roman" w:cs="Times New Roman"/>
          <w:b/>
          <w:sz w:val="24"/>
          <w:szCs w:val="24"/>
          <w:lang w:eastAsia="tr-TR"/>
        </w:rPr>
        <w:t>Mütercim –Tercüman</w:t>
      </w:r>
      <w:r w:rsidR="00E40229" w:rsidRPr="00544537">
        <w:rPr>
          <w:rFonts w:ascii="Times New Roman" w:eastAsia="Times New Roman" w:hAnsi="Times New Roman" w:cs="Times New Roman"/>
          <w:b/>
          <w:sz w:val="24"/>
          <w:szCs w:val="24"/>
          <w:lang w:eastAsia="tr-TR"/>
        </w:rPr>
        <w:t>lık</w:t>
      </w:r>
      <w:r w:rsidR="001B7476" w:rsidRPr="00544537">
        <w:rPr>
          <w:rFonts w:ascii="Times New Roman" w:eastAsia="Times New Roman" w:hAnsi="Times New Roman" w:cs="Times New Roman"/>
          <w:b/>
          <w:sz w:val="24"/>
          <w:szCs w:val="24"/>
          <w:lang w:eastAsia="tr-TR"/>
        </w:rPr>
        <w:t xml:space="preserve"> Bölümü</w:t>
      </w:r>
    </w:p>
    <w:p w14:paraId="7FF1892C" w14:textId="2535BC15" w:rsidR="00AD1AF1" w:rsidRPr="00544537" w:rsidRDefault="00AD1AF1"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Toros Üniversitesinin en yeni bö</w:t>
      </w:r>
      <w:r w:rsidR="00AB6388" w:rsidRPr="00544537">
        <w:rPr>
          <w:rFonts w:ascii="Times New Roman" w:hAnsi="Times New Roman" w:cs="Times New Roman"/>
          <w:sz w:val="24"/>
          <w:szCs w:val="24"/>
        </w:rPr>
        <w:t>lümlerinden birisi olarak 2019-</w:t>
      </w:r>
      <w:r w:rsidRPr="00544537">
        <w:rPr>
          <w:rFonts w:ascii="Times New Roman" w:hAnsi="Times New Roman" w:cs="Times New Roman"/>
          <w:sz w:val="24"/>
          <w:szCs w:val="24"/>
        </w:rPr>
        <w:t xml:space="preserve">2020 akademik yılında ilk öğrencilerini alarak eğitim-öğretime başlamıştır. Mersin uluslararası ticaret yollarının kesişme noktasında olmanın getirdiği avantajları etkin bir biçimde kullanabilen, farklı dillerin ve kültürlerin bir arada yaşadığı bir kent olarak yeni yetişecek mütercim tercüman adaylarına sonsuz olanaklar sunabilen bir kenttir. </w:t>
      </w:r>
      <w:r w:rsidR="00851F0F" w:rsidRPr="00544537">
        <w:rPr>
          <w:rFonts w:ascii="Times New Roman" w:hAnsi="Times New Roman" w:cs="Times New Roman"/>
          <w:sz w:val="24"/>
          <w:szCs w:val="24"/>
        </w:rPr>
        <w:t>Mersin’in u</w:t>
      </w:r>
      <w:r w:rsidRPr="00544537">
        <w:rPr>
          <w:rFonts w:ascii="Times New Roman" w:hAnsi="Times New Roman" w:cs="Times New Roman"/>
          <w:sz w:val="24"/>
          <w:szCs w:val="24"/>
        </w:rPr>
        <w:t>luslararası taşımacılık merkezi olması, bölge ülkelerinin bankacılık ve finans işlerinin yürütüldüğü gelişmiş altya</w:t>
      </w:r>
      <w:r w:rsidR="00851F0F" w:rsidRPr="00544537">
        <w:rPr>
          <w:rFonts w:ascii="Times New Roman" w:hAnsi="Times New Roman" w:cs="Times New Roman"/>
          <w:sz w:val="24"/>
          <w:szCs w:val="24"/>
        </w:rPr>
        <w:t>pısı olması, serbest bölgeye ev sahipliği yapması,</w:t>
      </w:r>
      <w:r w:rsidRPr="00544537">
        <w:rPr>
          <w:rFonts w:ascii="Times New Roman" w:hAnsi="Times New Roman" w:cs="Times New Roman"/>
          <w:sz w:val="24"/>
          <w:szCs w:val="24"/>
        </w:rPr>
        <w:t xml:space="preserve"> ülkeler arasında son derece yoğun iletişimi yürütecek iyi yetişmiş, dillerin bilgisine </w:t>
      </w:r>
      <w:r w:rsidR="00F96A86" w:rsidRPr="00544537">
        <w:rPr>
          <w:rFonts w:ascii="Times New Roman" w:hAnsi="Times New Roman" w:cs="Times New Roman"/>
          <w:sz w:val="24"/>
          <w:szCs w:val="24"/>
        </w:rPr>
        <w:t>hâkim</w:t>
      </w:r>
      <w:r w:rsidR="00851F0F" w:rsidRPr="00544537">
        <w:rPr>
          <w:rFonts w:ascii="Times New Roman" w:hAnsi="Times New Roman" w:cs="Times New Roman"/>
          <w:sz w:val="24"/>
          <w:szCs w:val="24"/>
        </w:rPr>
        <w:t xml:space="preserve"> ve</w:t>
      </w:r>
      <w:r w:rsidRPr="00544537">
        <w:rPr>
          <w:rFonts w:ascii="Times New Roman" w:hAnsi="Times New Roman" w:cs="Times New Roman"/>
          <w:sz w:val="24"/>
          <w:szCs w:val="24"/>
        </w:rPr>
        <w:t xml:space="preserve"> uzmanlaşmış mütercim-tercümanlara olan gereksinimi artırmaktadır. Toros Üniversitesi Mütercim-Tercümanlık Bölümü, ulusal ve bölgesel düzeyde günümüz koşullarının gerektirdiği bilgi ve beceriler ile donanmış, dillerin yapı ve işlev bilgilerini üst düzeyde kullanabilen, dünya ve bölge kültürlerinin toplumsal yapılarını bilen mütercim-tercümanlar yetiştirecektir. </w:t>
      </w:r>
    </w:p>
    <w:p w14:paraId="702858FD" w14:textId="6EE6E8DA" w:rsidR="00183CE6" w:rsidRPr="00544537" w:rsidRDefault="00EE7DC4">
      <w:pPr>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 xml:space="preserve">1.4.2 </w:t>
      </w:r>
      <w:r w:rsidR="00183CE6" w:rsidRPr="00544537">
        <w:rPr>
          <w:rFonts w:ascii="Times New Roman" w:eastAsia="Times New Roman" w:hAnsi="Times New Roman" w:cs="Times New Roman"/>
          <w:b/>
          <w:color w:val="000000"/>
          <w:sz w:val="24"/>
          <w:szCs w:val="24"/>
          <w:lang w:eastAsia="tr-TR"/>
        </w:rPr>
        <w:t xml:space="preserve">Yabancı Diller Bölümü </w:t>
      </w:r>
      <w:r w:rsidR="00C92F43" w:rsidRPr="00544537">
        <w:rPr>
          <w:rFonts w:ascii="Times New Roman" w:eastAsia="Times New Roman" w:hAnsi="Times New Roman" w:cs="Times New Roman"/>
          <w:b/>
          <w:color w:val="000000"/>
          <w:sz w:val="24"/>
          <w:szCs w:val="24"/>
          <w:lang w:eastAsia="tr-TR"/>
        </w:rPr>
        <w:t>(Hazırlık Sınıfı /Programı)</w:t>
      </w:r>
    </w:p>
    <w:p w14:paraId="56EAD36D" w14:textId="77777777" w:rsidR="001B7476" w:rsidRPr="00544537" w:rsidRDefault="00C92F43"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Üniversitemizdeki fakülte ve yüksekokullarında okuyacak öğrencilerin istenen düzeyde dil eğitim ve öğretiminden sorumludur. Yabancı Diller </w:t>
      </w:r>
      <w:r w:rsidR="00851F0F" w:rsidRPr="00544537">
        <w:rPr>
          <w:rFonts w:ascii="Times New Roman" w:eastAsia="Times New Roman" w:hAnsi="Times New Roman" w:cs="Times New Roman"/>
          <w:color w:val="000000"/>
          <w:sz w:val="24"/>
          <w:szCs w:val="24"/>
          <w:lang w:eastAsia="tr-TR"/>
        </w:rPr>
        <w:t>B</w:t>
      </w:r>
      <w:r w:rsidRPr="00544537">
        <w:rPr>
          <w:rFonts w:ascii="Times New Roman" w:eastAsia="Times New Roman" w:hAnsi="Times New Roman" w:cs="Times New Roman"/>
          <w:color w:val="000000"/>
          <w:sz w:val="24"/>
          <w:szCs w:val="24"/>
          <w:lang w:eastAsia="tr-TR"/>
        </w:rPr>
        <w:t>ölümü bünyesinde barındırdığı</w:t>
      </w:r>
      <w:r w:rsidR="000124FA" w:rsidRPr="00544537">
        <w:rPr>
          <w:rFonts w:ascii="Times New Roman" w:eastAsia="Times New Roman" w:hAnsi="Times New Roman" w:cs="Times New Roman"/>
          <w:color w:val="000000"/>
          <w:sz w:val="24"/>
          <w:szCs w:val="24"/>
          <w:lang w:eastAsia="tr-TR"/>
        </w:rPr>
        <w:t xml:space="preserve"> Sınav Ofisi, Müfredat ve Malzeme Üretim Birimi, Dil Beceri Koordinatörleri ve Teknoloji Birimi</w:t>
      </w:r>
      <w:r w:rsidRPr="00544537">
        <w:rPr>
          <w:rFonts w:ascii="Times New Roman" w:eastAsia="Times New Roman" w:hAnsi="Times New Roman" w:cs="Times New Roman"/>
          <w:color w:val="000000"/>
          <w:sz w:val="24"/>
          <w:szCs w:val="24"/>
          <w:lang w:eastAsia="tr-TR"/>
        </w:rPr>
        <w:t xml:space="preserve"> gibi birimler ile </w:t>
      </w:r>
      <w:r w:rsidR="000124FA" w:rsidRPr="00544537">
        <w:rPr>
          <w:rFonts w:ascii="Times New Roman" w:eastAsia="Times New Roman" w:hAnsi="Times New Roman" w:cs="Times New Roman"/>
          <w:color w:val="000000"/>
          <w:sz w:val="24"/>
          <w:szCs w:val="24"/>
          <w:lang w:eastAsia="tr-TR"/>
        </w:rPr>
        <w:t xml:space="preserve">öğrencilere materyal </w:t>
      </w:r>
      <w:r w:rsidR="00851F0F" w:rsidRPr="00544537">
        <w:rPr>
          <w:rFonts w:ascii="Times New Roman" w:eastAsia="Times New Roman" w:hAnsi="Times New Roman" w:cs="Times New Roman"/>
          <w:color w:val="000000"/>
          <w:sz w:val="24"/>
          <w:szCs w:val="24"/>
          <w:lang w:eastAsia="tr-TR"/>
        </w:rPr>
        <w:t>geliştirerek akademik gelişimlerine</w:t>
      </w:r>
      <w:r w:rsidR="000124FA" w:rsidRPr="00544537">
        <w:rPr>
          <w:rFonts w:ascii="Times New Roman" w:eastAsia="Times New Roman" w:hAnsi="Times New Roman" w:cs="Times New Roman"/>
          <w:color w:val="000000"/>
          <w:sz w:val="24"/>
          <w:szCs w:val="24"/>
          <w:lang w:eastAsia="tr-TR"/>
        </w:rPr>
        <w:t xml:space="preserve"> katkıda bulunur.</w:t>
      </w:r>
    </w:p>
    <w:p w14:paraId="09BDDDA2" w14:textId="77777777" w:rsidR="00D34CB2" w:rsidRPr="00544537" w:rsidRDefault="00D34CB2" w:rsidP="001B7476">
      <w:pPr>
        <w:widowControl w:val="0"/>
        <w:spacing w:after="0" w:line="240" w:lineRule="auto"/>
        <w:ind w:right="-3" w:firstLine="709"/>
        <w:jc w:val="both"/>
        <w:rPr>
          <w:rFonts w:ascii="Times New Roman" w:eastAsia="Times New Roman" w:hAnsi="Times New Roman" w:cs="Times New Roman"/>
          <w:color w:val="000000"/>
          <w:sz w:val="24"/>
          <w:szCs w:val="24"/>
          <w:lang w:eastAsia="tr-TR"/>
        </w:rPr>
      </w:pPr>
    </w:p>
    <w:p w14:paraId="66F9DE2E" w14:textId="77777777" w:rsidR="00EE7DC4" w:rsidRPr="00544537" w:rsidRDefault="00EE7DC4" w:rsidP="001B7476">
      <w:pPr>
        <w:widowControl w:val="0"/>
        <w:spacing w:after="0" w:line="240" w:lineRule="auto"/>
        <w:ind w:right="-3"/>
        <w:jc w:val="both"/>
        <w:rPr>
          <w:rFonts w:ascii="Times New Roman" w:eastAsia="Times New Roman" w:hAnsi="Times New Roman" w:cs="Times New Roman"/>
          <w:b/>
          <w:bCs/>
          <w:color w:val="000000"/>
          <w:sz w:val="24"/>
          <w:szCs w:val="24"/>
          <w:lang w:eastAsia="tr-TR"/>
        </w:rPr>
      </w:pPr>
    </w:p>
    <w:p w14:paraId="5585DC29" w14:textId="77777777" w:rsidR="00EE7DC4" w:rsidRPr="00544537" w:rsidRDefault="00EE7DC4" w:rsidP="001B7476">
      <w:pPr>
        <w:widowControl w:val="0"/>
        <w:spacing w:after="0" w:line="240" w:lineRule="auto"/>
        <w:ind w:right="-3"/>
        <w:jc w:val="both"/>
        <w:rPr>
          <w:rFonts w:ascii="Times New Roman" w:eastAsia="Times New Roman" w:hAnsi="Times New Roman" w:cs="Times New Roman"/>
          <w:b/>
          <w:bCs/>
          <w:color w:val="000000"/>
          <w:sz w:val="24"/>
          <w:szCs w:val="24"/>
          <w:lang w:eastAsia="tr-TR"/>
        </w:rPr>
      </w:pPr>
    </w:p>
    <w:p w14:paraId="60B35B2F" w14:textId="77777777" w:rsidR="00EE7DC4" w:rsidRPr="00544537" w:rsidRDefault="00EE7DC4" w:rsidP="001B7476">
      <w:pPr>
        <w:widowControl w:val="0"/>
        <w:spacing w:after="0" w:line="240" w:lineRule="auto"/>
        <w:ind w:right="-3"/>
        <w:jc w:val="both"/>
        <w:rPr>
          <w:rFonts w:ascii="Times New Roman" w:eastAsia="Times New Roman" w:hAnsi="Times New Roman" w:cs="Times New Roman"/>
          <w:b/>
          <w:bCs/>
          <w:color w:val="000000"/>
          <w:sz w:val="24"/>
          <w:szCs w:val="24"/>
          <w:lang w:eastAsia="tr-TR"/>
        </w:rPr>
      </w:pPr>
    </w:p>
    <w:p w14:paraId="215748C7" w14:textId="77777777" w:rsidR="00EE7DC4" w:rsidRPr="00544537" w:rsidRDefault="00EE7DC4" w:rsidP="001B7476">
      <w:pPr>
        <w:widowControl w:val="0"/>
        <w:spacing w:after="0" w:line="240" w:lineRule="auto"/>
        <w:ind w:right="-3"/>
        <w:jc w:val="both"/>
        <w:rPr>
          <w:rFonts w:ascii="Times New Roman" w:eastAsia="Times New Roman" w:hAnsi="Times New Roman" w:cs="Times New Roman"/>
          <w:b/>
          <w:bCs/>
          <w:color w:val="000000"/>
          <w:sz w:val="24"/>
          <w:szCs w:val="24"/>
          <w:lang w:eastAsia="tr-TR"/>
        </w:rPr>
      </w:pPr>
    </w:p>
    <w:p w14:paraId="53EC4BF1" w14:textId="5BBDF470" w:rsidR="000124FA" w:rsidRPr="00544537" w:rsidRDefault="00D34CB2" w:rsidP="001B7476">
      <w:pPr>
        <w:widowControl w:val="0"/>
        <w:spacing w:after="0" w:line="240" w:lineRule="auto"/>
        <w:ind w:right="-3"/>
        <w:jc w:val="both"/>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lastRenderedPageBreak/>
        <w:t xml:space="preserve">1.5 </w:t>
      </w:r>
      <w:r w:rsidR="000124FA" w:rsidRPr="00544537">
        <w:rPr>
          <w:rFonts w:ascii="Times New Roman" w:eastAsia="Times New Roman" w:hAnsi="Times New Roman" w:cs="Times New Roman"/>
          <w:b/>
          <w:bCs/>
          <w:color w:val="000000"/>
          <w:sz w:val="24"/>
          <w:szCs w:val="24"/>
          <w:lang w:eastAsia="tr-TR"/>
        </w:rPr>
        <w:t>İyileştirmeye Yönelik Çalışmalar</w:t>
      </w:r>
    </w:p>
    <w:p w14:paraId="2B2A5051" w14:textId="77777777" w:rsidR="00D7330E" w:rsidRPr="00544537" w:rsidRDefault="00D7330E" w:rsidP="001B7476">
      <w:pPr>
        <w:widowControl w:val="0"/>
        <w:spacing w:after="0" w:line="240" w:lineRule="auto"/>
        <w:ind w:right="-3"/>
        <w:jc w:val="both"/>
        <w:rPr>
          <w:rFonts w:ascii="Times New Roman" w:eastAsia="Times New Roman" w:hAnsi="Times New Roman" w:cs="Times New Roman"/>
          <w:b/>
          <w:bCs/>
          <w:color w:val="000000"/>
          <w:sz w:val="24"/>
          <w:szCs w:val="24"/>
          <w:lang w:eastAsia="tr-TR"/>
        </w:rPr>
      </w:pPr>
    </w:p>
    <w:p w14:paraId="2D90082A" w14:textId="5CE9F87F" w:rsidR="00D7330E" w:rsidRPr="00544537" w:rsidRDefault="00D7330E" w:rsidP="000925F6">
      <w:pPr>
        <w:spacing w:line="360" w:lineRule="auto"/>
        <w:ind w:firstLine="708"/>
        <w:jc w:val="both"/>
        <w:rPr>
          <w:rFonts w:ascii="Times New Roman" w:eastAsia="Times New Roman" w:hAnsi="Times New Roman" w:cs="Times New Roman"/>
          <w:sz w:val="24"/>
          <w:szCs w:val="24"/>
          <w:lang w:eastAsia="tr-TR"/>
        </w:rPr>
      </w:pPr>
      <w:r w:rsidRPr="00544537">
        <w:rPr>
          <w:rFonts w:ascii="Times New Roman" w:eastAsia="Times New Roman" w:hAnsi="Times New Roman" w:cs="Times New Roman"/>
          <w:sz w:val="24"/>
          <w:szCs w:val="24"/>
          <w:lang w:eastAsia="tr-TR"/>
        </w:rPr>
        <w:t xml:space="preserve">Üniversitemizin sürekli geliştirilmesi çalışmaları kapsamında Yabancı Diller Yüksekokulumuzun İngilizce Hazırlık Programı ve bölümümüze bağlı olan Fakülte Akademik İngilizce Birimi, Pearson Assured tarafından gerçekleştirilen kalite denetleme sürecinden başarıyla geçmiş ve akredite edilmiştir. Pearson </w:t>
      </w:r>
      <w:r w:rsidR="00F96A86" w:rsidRPr="00544537">
        <w:rPr>
          <w:rFonts w:ascii="Times New Roman" w:eastAsia="Times New Roman" w:hAnsi="Times New Roman" w:cs="Times New Roman"/>
          <w:sz w:val="24"/>
          <w:szCs w:val="24"/>
          <w:lang w:eastAsia="tr-TR"/>
        </w:rPr>
        <w:t>Assured, İngiltere’deki</w:t>
      </w:r>
      <w:r w:rsidRPr="00544537">
        <w:rPr>
          <w:rFonts w:ascii="Times New Roman" w:eastAsia="Times New Roman" w:hAnsi="Times New Roman" w:cs="Times New Roman"/>
          <w:sz w:val="24"/>
          <w:szCs w:val="24"/>
          <w:lang w:eastAsia="tr-TR"/>
        </w:rPr>
        <w:t xml:space="preserve"> Üniversitelerin yüzde 97’si ile çalışan yaklaşık 100 ülkede faaliyet gösteren, çatısı altında </w:t>
      </w:r>
      <w:proofErr w:type="spellStart"/>
      <w:r w:rsidRPr="00544537">
        <w:rPr>
          <w:rFonts w:ascii="Times New Roman" w:eastAsia="Times New Roman" w:hAnsi="Times New Roman" w:cs="Times New Roman"/>
          <w:sz w:val="24"/>
          <w:szCs w:val="24"/>
          <w:lang w:eastAsia="tr-TR"/>
        </w:rPr>
        <w:t>The</w:t>
      </w:r>
      <w:proofErr w:type="spellEnd"/>
      <w:r w:rsidRPr="00544537">
        <w:rPr>
          <w:rFonts w:ascii="Times New Roman" w:eastAsia="Times New Roman" w:hAnsi="Times New Roman" w:cs="Times New Roman"/>
          <w:sz w:val="24"/>
          <w:szCs w:val="24"/>
          <w:lang w:eastAsia="tr-TR"/>
        </w:rPr>
        <w:t xml:space="preserve"> Financial Times, </w:t>
      </w:r>
      <w:proofErr w:type="spellStart"/>
      <w:r w:rsidRPr="00544537">
        <w:rPr>
          <w:rFonts w:ascii="Times New Roman" w:eastAsia="Times New Roman" w:hAnsi="Times New Roman" w:cs="Times New Roman"/>
          <w:sz w:val="24"/>
          <w:szCs w:val="24"/>
          <w:lang w:eastAsia="tr-TR"/>
        </w:rPr>
        <w:t>Penguin</w:t>
      </w:r>
      <w:proofErr w:type="spellEnd"/>
      <w:r w:rsidRPr="00544537">
        <w:rPr>
          <w:rFonts w:ascii="Times New Roman" w:eastAsia="Times New Roman" w:hAnsi="Times New Roman" w:cs="Times New Roman"/>
          <w:sz w:val="24"/>
          <w:szCs w:val="24"/>
          <w:lang w:eastAsia="tr-TR"/>
        </w:rPr>
        <w:t xml:space="preserve"> Readers ve okulumuzda da okutulmakta olan birçok kitabın yayıncısı olan, uluslararası tarafsız ve bağımsız bir kurumdur. İngilizce Hazırlık Programımız ve Fakülte Akademik İngilizce Birimimiz, Pearson Assured tarafından belirlenmiş olan Yönetim-Organizasyon, Eğitim-Öğretim, Ölçme ve Değerlendirme alanlarında, 3 temel kalite ölçütü kapsamında toplam 40 kalite standardına uyumu denetle</w:t>
      </w:r>
      <w:r w:rsidR="00851F0F" w:rsidRPr="00544537">
        <w:rPr>
          <w:rFonts w:ascii="Times New Roman" w:eastAsia="Times New Roman" w:hAnsi="Times New Roman" w:cs="Times New Roman"/>
          <w:sz w:val="24"/>
          <w:szCs w:val="24"/>
          <w:lang w:eastAsia="tr-TR"/>
        </w:rPr>
        <w:t>n</w:t>
      </w:r>
      <w:r w:rsidRPr="00544537">
        <w:rPr>
          <w:rFonts w:ascii="Times New Roman" w:eastAsia="Times New Roman" w:hAnsi="Times New Roman" w:cs="Times New Roman"/>
          <w:sz w:val="24"/>
          <w:szCs w:val="24"/>
          <w:lang w:eastAsia="tr-TR"/>
        </w:rPr>
        <w:t xml:space="preserve">miştir. Bu süreç sonunda üniversitemize gelen Pearson Assured kalite denetçisi, yaptığı denetlemeler ve bütün kadromuz ile yaptığı görüşmeler sonucunda standartlara uyum kontrolüne dair tam uyum raporu vermiştir. </w:t>
      </w:r>
      <w:r w:rsidR="00EE1D48" w:rsidRPr="00544537">
        <w:rPr>
          <w:rFonts w:ascii="Times New Roman" w:eastAsia="Times New Roman" w:hAnsi="Times New Roman" w:cs="Times New Roman"/>
          <w:sz w:val="24"/>
          <w:szCs w:val="24"/>
          <w:lang w:eastAsia="tr-TR"/>
        </w:rPr>
        <w:t xml:space="preserve">Yüksekokulumuz çalışanları (akademik ve idari kadro) ve öğrenciler Hazırlık Programı bünyesinde sürekli etkileşim ve iletişim halinde bulunmakta olup, hem mevcut durumun işleyişine katkı sağlamakta </w:t>
      </w:r>
      <w:r w:rsidR="00EE1D48" w:rsidRPr="00544537">
        <w:rPr>
          <w:rFonts w:ascii="Times New Roman" w:eastAsia="Times New Roman" w:hAnsi="Times New Roman" w:cs="Times New Roman"/>
          <w:color w:val="000000"/>
          <w:sz w:val="24"/>
          <w:szCs w:val="24"/>
          <w:lang w:eastAsia="tr-TR"/>
        </w:rPr>
        <w:t>hem de iyileştirme ve geliştirmeye çaba sarf etmektedirler.</w:t>
      </w:r>
      <w:r w:rsidR="00E25AAB" w:rsidRPr="00544537">
        <w:rPr>
          <w:rFonts w:ascii="Times New Roman" w:eastAsia="Times New Roman" w:hAnsi="Times New Roman" w:cs="Times New Roman"/>
          <w:color w:val="000000"/>
          <w:sz w:val="24"/>
          <w:szCs w:val="24"/>
          <w:lang w:eastAsia="tr-TR"/>
        </w:rPr>
        <w:t xml:space="preserve"> </w:t>
      </w:r>
      <w:r w:rsidR="00B823D8" w:rsidRPr="00544537">
        <w:rPr>
          <w:rFonts w:ascii="Times New Roman" w:eastAsia="Times New Roman" w:hAnsi="Times New Roman" w:cs="Times New Roman"/>
          <w:color w:val="000000"/>
          <w:sz w:val="24"/>
          <w:szCs w:val="24"/>
          <w:lang w:eastAsia="tr-TR"/>
        </w:rPr>
        <w:t>Birimin eğitim-öğretim sürecinin değerlendirmesi için her sekiz haftada bir yani modül sonunda öğretim görevlisi performans değerlendirilmesi</w:t>
      </w:r>
      <w:r w:rsidR="003F0AF5" w:rsidRPr="00544537">
        <w:rPr>
          <w:rFonts w:ascii="Times New Roman" w:eastAsia="Times New Roman" w:hAnsi="Times New Roman" w:cs="Times New Roman"/>
          <w:color w:val="000000"/>
          <w:sz w:val="24"/>
          <w:szCs w:val="24"/>
          <w:lang w:eastAsia="tr-TR"/>
        </w:rPr>
        <w:t xml:space="preserve"> ve öğrenci </w:t>
      </w:r>
      <w:r w:rsidR="00B823D8" w:rsidRPr="00544537">
        <w:rPr>
          <w:rFonts w:ascii="Times New Roman" w:eastAsia="Times New Roman" w:hAnsi="Times New Roman" w:cs="Times New Roman"/>
          <w:color w:val="000000"/>
          <w:sz w:val="24"/>
          <w:szCs w:val="24"/>
          <w:lang w:eastAsia="tr-TR"/>
        </w:rPr>
        <w:t>t</w:t>
      </w:r>
      <w:r w:rsidR="009277E5" w:rsidRPr="00544537">
        <w:rPr>
          <w:rFonts w:ascii="Times New Roman" w:eastAsia="Times New Roman" w:hAnsi="Times New Roman" w:cs="Times New Roman"/>
          <w:color w:val="000000"/>
          <w:sz w:val="24"/>
          <w:szCs w:val="24"/>
          <w:lang w:eastAsia="tr-TR"/>
        </w:rPr>
        <w:t>emsilcileri toplantısı yapılar. Böylece</w:t>
      </w:r>
      <w:r w:rsidR="00B823D8" w:rsidRPr="00544537">
        <w:rPr>
          <w:rFonts w:ascii="Times New Roman" w:eastAsia="Times New Roman" w:hAnsi="Times New Roman" w:cs="Times New Roman"/>
          <w:color w:val="000000"/>
          <w:sz w:val="24"/>
          <w:szCs w:val="24"/>
          <w:lang w:eastAsia="tr-TR"/>
        </w:rPr>
        <w:t xml:space="preserve"> mevcu</w:t>
      </w:r>
      <w:r w:rsidR="003F0AF5" w:rsidRPr="00544537">
        <w:rPr>
          <w:rFonts w:ascii="Times New Roman" w:eastAsia="Times New Roman" w:hAnsi="Times New Roman" w:cs="Times New Roman"/>
          <w:color w:val="000000"/>
          <w:sz w:val="24"/>
          <w:szCs w:val="24"/>
          <w:lang w:eastAsia="tr-TR"/>
        </w:rPr>
        <w:t xml:space="preserve">t durum hakkında bilgi ve görüş </w:t>
      </w:r>
      <w:r w:rsidR="00B823D8" w:rsidRPr="00544537">
        <w:rPr>
          <w:rFonts w:ascii="Times New Roman" w:eastAsia="Times New Roman" w:hAnsi="Times New Roman" w:cs="Times New Roman"/>
          <w:color w:val="000000"/>
          <w:sz w:val="24"/>
          <w:szCs w:val="24"/>
          <w:lang w:eastAsia="tr-TR"/>
        </w:rPr>
        <w:t xml:space="preserve">toplanarak eksikliklerin giderilmesi ve önerilen yöntemlerin değerlendirilerek uygulanabilir hale getirilmesi sağlanmaktadır. </w:t>
      </w:r>
      <w:r w:rsidR="003F0AF5" w:rsidRPr="00544537">
        <w:rPr>
          <w:rFonts w:ascii="Times New Roman" w:eastAsia="Times New Roman" w:hAnsi="Times New Roman" w:cs="Times New Roman"/>
          <w:color w:val="000000"/>
          <w:sz w:val="24"/>
          <w:szCs w:val="24"/>
          <w:lang w:eastAsia="tr-TR"/>
        </w:rPr>
        <w:t>Aynı zamanda düzenlenen anketlerle, öğrencilerin eğitim ya da işleyiş ile ilgili görüşlerine başvurulmakta, varsa sıkıntıları değerlendirilerek gerekli düzenlemeler yapılmaktadır.</w:t>
      </w:r>
    </w:p>
    <w:p w14:paraId="0995ECF5" w14:textId="77777777" w:rsidR="00804C5F" w:rsidRPr="00544537" w:rsidRDefault="00C43B81" w:rsidP="006541F3">
      <w:pPr>
        <w:widowControl w:val="0"/>
        <w:spacing w:after="0" w:line="446" w:lineRule="exact"/>
        <w:ind w:right="-3"/>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2.KALİTE GÜVENCE SİSTEMİ</w:t>
      </w:r>
    </w:p>
    <w:p w14:paraId="57B0213C" w14:textId="77777777" w:rsidR="00024C42" w:rsidRPr="00544537" w:rsidRDefault="00024C42" w:rsidP="006541F3">
      <w:pPr>
        <w:widowControl w:val="0"/>
        <w:spacing w:after="0" w:line="446" w:lineRule="exact"/>
        <w:ind w:right="-3"/>
        <w:rPr>
          <w:rFonts w:ascii="Times New Roman" w:eastAsia="Times New Roman" w:hAnsi="Times New Roman" w:cs="Times New Roman"/>
          <w:b/>
          <w:color w:val="000000"/>
          <w:sz w:val="24"/>
          <w:szCs w:val="24"/>
          <w:lang w:eastAsia="tr-TR"/>
        </w:rPr>
      </w:pPr>
    </w:p>
    <w:p w14:paraId="1AF7D769" w14:textId="7664BC58" w:rsidR="008448C2" w:rsidRPr="00544537" w:rsidRDefault="008448C2" w:rsidP="00EE7DC4">
      <w:pPr>
        <w:widowControl w:val="0"/>
        <w:spacing w:after="0" w:line="360" w:lineRule="auto"/>
        <w:ind w:right="-3" w:firstLine="567"/>
        <w:jc w:val="both"/>
        <w:rPr>
          <w:rFonts w:ascii="Times New Roman" w:eastAsia="Times New Roman" w:hAnsi="Times New Roman" w:cs="Times New Roman"/>
          <w:sz w:val="24"/>
          <w:szCs w:val="24"/>
        </w:rPr>
      </w:pPr>
      <w:r w:rsidRPr="00544537">
        <w:rPr>
          <w:rFonts w:ascii="Times New Roman" w:eastAsia="Times New Roman" w:hAnsi="Times New Roman" w:cs="Times New Roman"/>
          <w:iCs/>
          <w:color w:val="000000"/>
          <w:sz w:val="24"/>
          <w:szCs w:val="24"/>
          <w:lang w:eastAsia="tr-TR"/>
        </w:rPr>
        <w:t>Yüksekokulumuz, deneyimli öğretim kadrosu ve personeli ile Yabancı dil eğitim-öğretiminde mümkün olan en iyi kaynakları ve teknolojiyi kullanarak öğrencilere kaliteli bir eğitim sunmak için gayret göstermektedir.</w:t>
      </w:r>
      <w:r w:rsidRPr="00544537">
        <w:rPr>
          <w:rFonts w:ascii="Times New Roman" w:hAnsi="Times New Roman" w:cs="Times New Roman"/>
          <w:sz w:val="24"/>
          <w:szCs w:val="24"/>
        </w:rPr>
        <w:t xml:space="preserve"> Bir eğitim kurumu olarak, amacımız tüm öğrencilerimizin akademik yılımızda kullandığımız müfredat programına ayak uydurabilmelerini sağlamaktır. Bu amaca ulaşmak için; okul saatleri dışında, öğrencilerin bilgi eksikliklerini telafi etmelerine veya becerilerini geliştirmelerine yardımcı olan ek çalışma saatleri sağlamaktayız (Okuma, Dinleme, İngilizce Kullanımı). </w:t>
      </w:r>
      <w:r w:rsidRPr="00544537">
        <w:rPr>
          <w:rFonts w:ascii="Times New Roman" w:eastAsia="Times New Roman" w:hAnsi="Times New Roman" w:cs="Times New Roman"/>
          <w:iCs/>
          <w:color w:val="000000"/>
          <w:sz w:val="24"/>
          <w:szCs w:val="24"/>
          <w:lang w:eastAsia="tr-TR"/>
        </w:rPr>
        <w:t xml:space="preserve"> Öğrencilerin burada aldıkları eğitimle, Fakülte ve Yüksekokullarına gittiklerinde mesleki yabancı dil derslerini </w:t>
      </w:r>
      <w:r w:rsidRPr="00544537">
        <w:rPr>
          <w:rFonts w:ascii="Times New Roman" w:eastAsia="Times New Roman" w:hAnsi="Times New Roman" w:cs="Times New Roman"/>
          <w:iCs/>
          <w:color w:val="000000"/>
          <w:sz w:val="24"/>
          <w:szCs w:val="24"/>
          <w:lang w:eastAsia="tr-TR"/>
        </w:rPr>
        <w:lastRenderedPageBreak/>
        <w:t>yürütecek şekilde hazırlanmaları sağlanmaktadır.</w:t>
      </w:r>
      <w:r w:rsidRPr="00544537">
        <w:rPr>
          <w:rFonts w:ascii="Times New Roman" w:eastAsia="Times New Roman" w:hAnsi="Times New Roman" w:cs="Times New Roman"/>
          <w:i/>
          <w:iCs/>
          <w:color w:val="000000"/>
          <w:sz w:val="24"/>
          <w:szCs w:val="24"/>
          <w:lang w:eastAsia="tr-TR"/>
        </w:rPr>
        <w:t xml:space="preserve"> </w:t>
      </w:r>
      <w:r w:rsidRPr="00544537">
        <w:rPr>
          <w:rFonts w:ascii="Times New Roman" w:eastAsia="Times New Roman" w:hAnsi="Times New Roman" w:cs="Times New Roman"/>
          <w:iCs/>
          <w:color w:val="000000"/>
          <w:sz w:val="24"/>
          <w:szCs w:val="24"/>
          <w:lang w:eastAsia="tr-TR"/>
        </w:rPr>
        <w:t>Ayrıca, yıl boyunca derslerle eş zamanlı şekilde rehberlik hizmeti sunularak, öğrencilerin dersler dışında da öğrenerek, eksiklerini tamamlamaları ve varsa derslerine engel oluşturabilecek olumsuzluklara çözüm aramaları sağlanmaktadır.</w:t>
      </w:r>
    </w:p>
    <w:p w14:paraId="310F9E1A" w14:textId="77777777" w:rsidR="00B26EA4" w:rsidRPr="00544537" w:rsidRDefault="008448C2" w:rsidP="00EE7DC4">
      <w:pPr>
        <w:widowControl w:val="0"/>
        <w:tabs>
          <w:tab w:val="left" w:pos="330"/>
        </w:tabs>
        <w:spacing w:after="0" w:line="360" w:lineRule="auto"/>
        <w:ind w:right="-3" w:firstLine="567"/>
        <w:jc w:val="both"/>
        <w:rPr>
          <w:rFonts w:ascii="Times New Roman" w:eastAsia="Times New Roman" w:hAnsi="Times New Roman" w:cs="Times New Roman"/>
          <w:sz w:val="24"/>
          <w:szCs w:val="24"/>
        </w:rPr>
      </w:pPr>
      <w:r w:rsidRPr="00544537">
        <w:rPr>
          <w:rFonts w:ascii="Times New Roman" w:eastAsia="Times New Roman" w:hAnsi="Times New Roman" w:cs="Times New Roman"/>
          <w:sz w:val="24"/>
          <w:szCs w:val="24"/>
        </w:rPr>
        <w:tab/>
        <w:t>Eğitime yönelik olarak, akademik personelin yıl boyunca kurum içinde ya da dışında düzenlenen seminer ve konferanslara katılımı des</w:t>
      </w:r>
      <w:r w:rsidR="009277E5" w:rsidRPr="00544537">
        <w:rPr>
          <w:rFonts w:ascii="Times New Roman" w:eastAsia="Times New Roman" w:hAnsi="Times New Roman" w:cs="Times New Roman"/>
          <w:sz w:val="24"/>
          <w:szCs w:val="24"/>
        </w:rPr>
        <w:t>teklenerek, bilgi ve becerilerini artırmaları</w:t>
      </w:r>
      <w:r w:rsidRPr="00544537">
        <w:rPr>
          <w:rFonts w:ascii="Times New Roman" w:eastAsia="Times New Roman" w:hAnsi="Times New Roman" w:cs="Times New Roman"/>
          <w:sz w:val="24"/>
          <w:szCs w:val="24"/>
        </w:rPr>
        <w:t xml:space="preserve"> sağlanmakta, kurumun işleyişi ile ilgili olarak ise; zaman zaman öğrenciler ve de personele yönelik yapılan anketlerle</w:t>
      </w:r>
      <w:r w:rsidR="009277E5" w:rsidRPr="00544537">
        <w:rPr>
          <w:rFonts w:ascii="Times New Roman" w:eastAsia="Times New Roman" w:hAnsi="Times New Roman" w:cs="Times New Roman"/>
          <w:sz w:val="24"/>
          <w:szCs w:val="24"/>
        </w:rPr>
        <w:t>,</w:t>
      </w:r>
      <w:r w:rsidRPr="00544537">
        <w:rPr>
          <w:rFonts w:ascii="Times New Roman" w:eastAsia="Times New Roman" w:hAnsi="Times New Roman" w:cs="Times New Roman"/>
          <w:sz w:val="24"/>
          <w:szCs w:val="24"/>
        </w:rPr>
        <w:t xml:space="preserve"> varsa sıkıntılar tespit edilmekte ve durumla ilgili değerlendirme yapılarak çözüm aranmaktadır.</w:t>
      </w:r>
    </w:p>
    <w:p w14:paraId="3F3125CF" w14:textId="77777777" w:rsidR="00E81981" w:rsidRPr="00544537" w:rsidRDefault="00B26EA4"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Hedefimiz, neden-sonuç ilişkisi içerisinde birbiriyle bağlantılı iki ifadeyle açıklanabilir: Birinci hedef, öğrencilerimizin öğrenme süreci boyunca bilgi eksikliğini tespit edebilmelerini ve karşılaşabilecekleri zorlukların farkında olabilmelerini sağlamak, ikincisi, bu boşluklara odaklanmalarına yardımcı olmak, gelişmelerini bu fazladan çalışma saatleriyle teşvik etmek ve böylece daha </w:t>
      </w:r>
      <w:r w:rsidRPr="00544537">
        <w:rPr>
          <w:rFonts w:ascii="Times New Roman" w:hAnsi="Times New Roman" w:cs="Times New Roman"/>
          <w:color w:val="000000" w:themeColor="text1"/>
          <w:sz w:val="24"/>
          <w:szCs w:val="24"/>
        </w:rPr>
        <w:t xml:space="preserve">başarılı olmaları </w:t>
      </w:r>
      <w:r w:rsidRPr="00544537">
        <w:rPr>
          <w:rFonts w:ascii="Times New Roman" w:hAnsi="Times New Roman" w:cs="Times New Roman"/>
          <w:sz w:val="24"/>
          <w:szCs w:val="24"/>
        </w:rPr>
        <w:t>için onlara yardımcı olmaktır.</w:t>
      </w:r>
    </w:p>
    <w:p w14:paraId="5B845249" w14:textId="77777777" w:rsidR="008F0144" w:rsidRPr="00544537" w:rsidRDefault="00116BAE" w:rsidP="000925F6">
      <w:pPr>
        <w:jc w:val="both"/>
        <w:rPr>
          <w:rFonts w:ascii="Times New Roman" w:eastAsia="Times New Roman" w:hAnsi="Times New Roman" w:cs="Times New Roman"/>
          <w:b/>
          <w:bCs/>
          <w:color w:val="000000"/>
          <w:sz w:val="24"/>
          <w:szCs w:val="24"/>
          <w:lang w:eastAsia="tr-TR"/>
        </w:rPr>
      </w:pPr>
      <w:r w:rsidRPr="00544537">
        <w:rPr>
          <w:rFonts w:ascii="Times New Roman" w:eastAsia="Times New Roman" w:hAnsi="Times New Roman" w:cs="Times New Roman"/>
          <w:b/>
          <w:bCs/>
          <w:color w:val="000000"/>
          <w:sz w:val="24"/>
          <w:szCs w:val="24"/>
          <w:lang w:eastAsia="tr-TR"/>
        </w:rPr>
        <w:t>2.1. Kalite Politikası</w:t>
      </w:r>
    </w:p>
    <w:p w14:paraId="7E559D6C" w14:textId="77777777" w:rsidR="00E81981" w:rsidRPr="00544537" w:rsidRDefault="00E5436F"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Kurumumuzda belirli kalite standartlarının temelini oluşturmak ve sağlamlaştırmak için Kalite El Kitabı, öğrencilerimizin kurumumuza adaptasyonunu kolaylaştırmak için Öğrenci El Kitabı ve akademik personelimizin işini kolaylaştırmak için de bir adet Personel El Kitabı hazırlanmıştır.</w:t>
      </w:r>
      <w:r w:rsidR="00024C42" w:rsidRPr="00544537">
        <w:rPr>
          <w:rFonts w:ascii="Times New Roman" w:hAnsi="Times New Roman" w:cs="Times New Roman"/>
          <w:sz w:val="24"/>
          <w:szCs w:val="24"/>
        </w:rPr>
        <w:t xml:space="preserve"> </w:t>
      </w:r>
    </w:p>
    <w:p w14:paraId="35852F72" w14:textId="77777777" w:rsidR="00024C42" w:rsidRPr="00544537" w:rsidRDefault="00024C42" w:rsidP="00E5436F">
      <w:pPr>
        <w:ind w:firstLine="708"/>
        <w:jc w:val="both"/>
        <w:rPr>
          <w:rFonts w:ascii="Times New Roman" w:hAnsi="Times New Roman" w:cs="Times New Roman"/>
          <w:sz w:val="24"/>
          <w:szCs w:val="24"/>
        </w:rPr>
      </w:pPr>
      <w:r w:rsidRPr="00544537">
        <w:rPr>
          <w:rFonts w:ascii="Times New Roman" w:hAnsi="Times New Roman" w:cs="Times New Roman"/>
          <w:sz w:val="24"/>
          <w:szCs w:val="24"/>
          <w:lang w:eastAsia="tr-TR"/>
        </w:rPr>
        <w:drawing>
          <wp:inline distT="0" distB="0" distL="0" distR="0" wp14:anchorId="6B55357D" wp14:editId="3EF1F113">
            <wp:extent cx="1983181" cy="1466850"/>
            <wp:effectExtent l="0" t="8572" r="8572" b="8573"/>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84678" cy="1467957"/>
                    </a:xfrm>
                    <a:prstGeom prst="rect">
                      <a:avLst/>
                    </a:prstGeom>
                    <a:noFill/>
                    <a:ln>
                      <a:noFill/>
                    </a:ln>
                  </pic:spPr>
                </pic:pic>
              </a:graphicData>
            </a:graphic>
          </wp:inline>
        </w:drawing>
      </w:r>
      <w:r w:rsidRPr="00544537">
        <w:rPr>
          <w:rFonts w:ascii="Times New Roman" w:hAnsi="Times New Roman" w:cs="Times New Roman"/>
          <w:sz w:val="24"/>
          <w:szCs w:val="24"/>
        </w:rPr>
        <w:t xml:space="preserve"> </w:t>
      </w:r>
      <w:r w:rsidRPr="00544537">
        <w:rPr>
          <w:rFonts w:ascii="Times New Roman" w:hAnsi="Times New Roman" w:cs="Times New Roman"/>
          <w:sz w:val="24"/>
          <w:szCs w:val="24"/>
          <w:lang w:eastAsia="tr-TR"/>
        </w:rPr>
        <w:drawing>
          <wp:inline distT="0" distB="0" distL="0" distR="0" wp14:anchorId="62BA38B2" wp14:editId="1D1DF9DB">
            <wp:extent cx="1983600" cy="1333586"/>
            <wp:effectExtent l="96203" t="56197" r="94297" b="56198"/>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895176">
                      <a:off x="0" y="0"/>
                      <a:ext cx="1983600" cy="1333586"/>
                    </a:xfrm>
                    <a:prstGeom prst="rect">
                      <a:avLst/>
                    </a:prstGeom>
                    <a:noFill/>
                    <a:ln>
                      <a:noFill/>
                    </a:ln>
                  </pic:spPr>
                </pic:pic>
              </a:graphicData>
            </a:graphic>
          </wp:inline>
        </w:drawing>
      </w:r>
      <w:r w:rsidRPr="00544537">
        <w:rPr>
          <w:rFonts w:ascii="Times New Roman" w:hAnsi="Times New Roman" w:cs="Times New Roman"/>
          <w:sz w:val="24"/>
          <w:szCs w:val="24"/>
          <w:lang w:eastAsia="tr-TR"/>
        </w:rPr>
        <w:drawing>
          <wp:inline distT="0" distB="0" distL="0" distR="0" wp14:anchorId="2206FD55" wp14:editId="01317741">
            <wp:extent cx="1983600" cy="1382612"/>
            <wp:effectExtent l="128905" t="80645" r="127000" b="8890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5791052">
                      <a:off x="0" y="0"/>
                      <a:ext cx="1983600" cy="1382612"/>
                    </a:xfrm>
                    <a:prstGeom prst="rect">
                      <a:avLst/>
                    </a:prstGeom>
                    <a:noFill/>
                    <a:ln>
                      <a:noFill/>
                    </a:ln>
                  </pic:spPr>
                </pic:pic>
              </a:graphicData>
            </a:graphic>
          </wp:inline>
        </w:drawing>
      </w:r>
      <w:r w:rsidRPr="00544537">
        <w:rPr>
          <w:rFonts w:ascii="Times New Roman" w:hAnsi="Times New Roman" w:cs="Times New Roman"/>
          <w:sz w:val="24"/>
          <w:szCs w:val="24"/>
        </w:rPr>
        <w:t xml:space="preserve"> </w:t>
      </w:r>
    </w:p>
    <w:p w14:paraId="517A01F4" w14:textId="77777777" w:rsidR="00024C42" w:rsidRPr="00544537" w:rsidRDefault="00024C42" w:rsidP="00024C42">
      <w:pPr>
        <w:jc w:val="center"/>
        <w:rPr>
          <w:rFonts w:ascii="Times New Roman" w:hAnsi="Times New Roman" w:cs="Times New Roman"/>
          <w:b/>
          <w:i/>
          <w:iCs/>
          <w:sz w:val="23"/>
          <w:szCs w:val="23"/>
        </w:rPr>
      </w:pPr>
      <w:r w:rsidRPr="00544537">
        <w:rPr>
          <w:rFonts w:ascii="Times New Roman" w:hAnsi="Times New Roman" w:cs="Times New Roman"/>
          <w:b/>
          <w:i/>
          <w:sz w:val="23"/>
          <w:szCs w:val="23"/>
        </w:rPr>
        <w:t>Fotoğraflar</w:t>
      </w:r>
      <w:r w:rsidRPr="00544537">
        <w:rPr>
          <w:rFonts w:ascii="Times New Roman" w:hAnsi="Times New Roman" w:cs="Times New Roman"/>
          <w:b/>
          <w:bCs/>
          <w:i/>
          <w:sz w:val="23"/>
          <w:szCs w:val="23"/>
        </w:rPr>
        <w:t xml:space="preserve">: </w:t>
      </w:r>
      <w:r w:rsidRPr="00544537">
        <w:rPr>
          <w:rFonts w:ascii="Times New Roman" w:hAnsi="Times New Roman" w:cs="Times New Roman"/>
          <w:b/>
          <w:i/>
          <w:iCs/>
          <w:sz w:val="23"/>
          <w:szCs w:val="23"/>
        </w:rPr>
        <w:t>Hazırlanan El Kitapları</w:t>
      </w:r>
    </w:p>
    <w:p w14:paraId="50A9C9CD" w14:textId="77777777" w:rsidR="00024C42" w:rsidRPr="00544537" w:rsidRDefault="00024C42" w:rsidP="00EE7DC4">
      <w:pPr>
        <w:spacing w:line="360" w:lineRule="auto"/>
        <w:ind w:firstLine="708"/>
        <w:jc w:val="both"/>
        <w:rPr>
          <w:rFonts w:ascii="Times New Roman" w:hAnsi="Times New Roman" w:cs="Times New Roman"/>
          <w:b/>
          <w:i/>
          <w:sz w:val="24"/>
          <w:szCs w:val="24"/>
        </w:rPr>
      </w:pPr>
      <w:r w:rsidRPr="00544537">
        <w:rPr>
          <w:rFonts w:ascii="Times New Roman" w:hAnsi="Times New Roman" w:cs="Times New Roman"/>
          <w:sz w:val="24"/>
          <w:szCs w:val="24"/>
        </w:rPr>
        <w:t xml:space="preserve">Dersleri, öğretim yöntemleri, personel eğitimi, personel ve öğrenci performans değerlendirmeleri, ölçme-değerlendirme yöntem ve kaynaklarıyla, Toros Üniversitesi Yabancı Diller Yüksekokulu, vizyonu ve misyonuyla tam uyumlu bir eğitim- öğretim programı </w:t>
      </w:r>
      <w:r w:rsidRPr="00544537">
        <w:rPr>
          <w:rFonts w:ascii="Times New Roman" w:hAnsi="Times New Roman" w:cs="Times New Roman"/>
          <w:sz w:val="24"/>
          <w:szCs w:val="24"/>
        </w:rPr>
        <w:lastRenderedPageBreak/>
        <w:t xml:space="preserve">uygulamayı kendine gaye edinir. Kalite politikamız, öğrencilerin akademik ihtiyaçlarının öğrenme programı tarafından eksiksiz bir şekilde karşılandığını ve sonuçların okulumuzun hedefleriyle uyumlu olduğunu güvence altına alır. </w:t>
      </w:r>
      <w:r w:rsidR="009277E5" w:rsidRPr="00544537">
        <w:rPr>
          <w:rFonts w:ascii="Times New Roman" w:hAnsi="Times New Roman" w:cs="Times New Roman"/>
          <w:sz w:val="24"/>
          <w:szCs w:val="24"/>
        </w:rPr>
        <w:t>Kalite politikamız y</w:t>
      </w:r>
      <w:r w:rsidRPr="00544537">
        <w:rPr>
          <w:rFonts w:ascii="Times New Roman" w:hAnsi="Times New Roman" w:cs="Times New Roman"/>
          <w:sz w:val="24"/>
          <w:szCs w:val="24"/>
        </w:rPr>
        <w:t>üksek standartlarda bir eğitim sürecinin devamlılığını sağlamak amacıyla tüm birimlerde durum değerlendirmeleri yapılmasını ve böylece öğrencilerin ihtiyaçlarıyla tutarlı bir hizmet sunmanın yanı sıra, kurumumuzun ulusal dil öğretim standartlarıyla uyumlu kalmasını sağlar. Kalite politikamız, kalite döngümüzden beslenerek vücut bulur.</w:t>
      </w:r>
    </w:p>
    <w:p w14:paraId="1CAFA759" w14:textId="77777777" w:rsidR="00E81981" w:rsidRPr="00544537" w:rsidRDefault="00E81981" w:rsidP="008F0144">
      <w:pPr>
        <w:ind w:firstLine="708"/>
        <w:jc w:val="both"/>
        <w:rPr>
          <w:rFonts w:ascii="Times New Roman" w:eastAsia="Times New Roman" w:hAnsi="Times New Roman" w:cs="Times New Roman"/>
          <w:b/>
          <w:bCs/>
          <w:color w:val="000000"/>
          <w:sz w:val="24"/>
          <w:szCs w:val="24"/>
          <w:lang w:eastAsia="tr-TR"/>
        </w:rPr>
      </w:pPr>
      <w:r w:rsidRPr="00544537">
        <w:rPr>
          <w:rFonts w:ascii="Times New Roman" w:hAnsi="Times New Roman" w:cs="Times New Roman"/>
          <w:b/>
          <w:color w:val="000000" w:themeColor="text1"/>
          <w:sz w:val="24"/>
          <w:szCs w:val="24"/>
          <w:lang w:eastAsia="tr-TR"/>
        </w:rPr>
        <w:drawing>
          <wp:inline distT="0" distB="0" distL="0" distR="0" wp14:anchorId="61B8B621" wp14:editId="062FEEB4">
            <wp:extent cx="5410200" cy="2514600"/>
            <wp:effectExtent l="0" t="38100" r="38100" b="3810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9B3CE10" w14:textId="77777777" w:rsidR="007841EF" w:rsidRPr="00544537" w:rsidRDefault="007841EF" w:rsidP="007841EF">
      <w:pPr>
        <w:ind w:firstLine="708"/>
        <w:jc w:val="center"/>
        <w:rPr>
          <w:rFonts w:ascii="Times New Roman" w:hAnsi="Times New Roman" w:cs="Times New Roman"/>
          <w:b/>
          <w:i/>
          <w:sz w:val="23"/>
          <w:szCs w:val="23"/>
        </w:rPr>
      </w:pPr>
      <w:r w:rsidRPr="00544537">
        <w:rPr>
          <w:rFonts w:ascii="Times New Roman" w:hAnsi="Times New Roman" w:cs="Times New Roman"/>
          <w:b/>
          <w:i/>
          <w:sz w:val="23"/>
          <w:szCs w:val="23"/>
        </w:rPr>
        <w:t xml:space="preserve">Kalite Döngüsü </w:t>
      </w:r>
    </w:p>
    <w:p w14:paraId="4C8CBB8E" w14:textId="77777777" w:rsidR="00D7330E" w:rsidRPr="00544537" w:rsidRDefault="00D7330E" w:rsidP="00EE7DC4">
      <w:pPr>
        <w:shd w:val="clear" w:color="auto" w:fill="FFFFFF"/>
        <w:spacing w:after="300"/>
        <w:jc w:val="both"/>
        <w:rPr>
          <w:rFonts w:ascii="Times New Roman" w:eastAsia="Times New Roman" w:hAnsi="Times New Roman" w:cs="Times New Roman"/>
          <w:b/>
          <w:color w:val="000000" w:themeColor="text1"/>
          <w:sz w:val="24"/>
          <w:szCs w:val="24"/>
          <w:lang w:eastAsia="tr-TR"/>
        </w:rPr>
      </w:pPr>
    </w:p>
    <w:p w14:paraId="4E040FFA" w14:textId="77777777" w:rsidR="00E81981" w:rsidRPr="00544537" w:rsidRDefault="00E81981" w:rsidP="00E81981">
      <w:pPr>
        <w:shd w:val="clear" w:color="auto" w:fill="FFFFFF"/>
        <w:spacing w:after="300"/>
        <w:ind w:left="142"/>
        <w:jc w:val="both"/>
        <w:rPr>
          <w:rFonts w:ascii="Times New Roman" w:eastAsia="Times New Roman" w:hAnsi="Times New Roman" w:cs="Times New Roman"/>
          <w:b/>
          <w:color w:val="000000" w:themeColor="text1"/>
          <w:sz w:val="24"/>
          <w:szCs w:val="24"/>
          <w:lang w:eastAsia="tr-TR"/>
        </w:rPr>
      </w:pPr>
      <w:r w:rsidRPr="00544537">
        <w:rPr>
          <w:rFonts w:ascii="Times New Roman" w:eastAsia="Times New Roman" w:hAnsi="Times New Roman" w:cs="Times New Roman"/>
          <w:b/>
          <w:color w:val="000000" w:themeColor="text1"/>
          <w:sz w:val="24"/>
          <w:szCs w:val="24"/>
          <w:lang w:eastAsia="tr-TR"/>
        </w:rPr>
        <w:t xml:space="preserve">2.2 Kalite Odaklı Oluşumlar </w:t>
      </w:r>
    </w:p>
    <w:p w14:paraId="0CE5B80D" w14:textId="77777777" w:rsidR="00C1690C" w:rsidRPr="00544537" w:rsidRDefault="00940850" w:rsidP="00EE7DC4">
      <w:pPr>
        <w:shd w:val="clear" w:color="auto" w:fill="FFFFFF"/>
        <w:spacing w:after="300" w:line="360" w:lineRule="auto"/>
        <w:ind w:left="142" w:firstLine="566"/>
        <w:jc w:val="both"/>
        <w:rPr>
          <w:rFonts w:ascii="Times New Roman" w:hAnsi="Times New Roman" w:cs="Times New Roman"/>
          <w:sz w:val="24"/>
          <w:szCs w:val="24"/>
        </w:rPr>
      </w:pPr>
      <w:r w:rsidRPr="00544537">
        <w:rPr>
          <w:rFonts w:ascii="Times New Roman" w:hAnsi="Times New Roman" w:cs="Times New Roman"/>
          <w:sz w:val="24"/>
          <w:szCs w:val="24"/>
        </w:rPr>
        <w:t>Yükse</w:t>
      </w:r>
      <w:r w:rsidR="00951D9D" w:rsidRPr="00544537">
        <w:rPr>
          <w:rFonts w:ascii="Times New Roman" w:hAnsi="Times New Roman" w:cs="Times New Roman"/>
          <w:sz w:val="24"/>
          <w:szCs w:val="24"/>
        </w:rPr>
        <w:t>k</w:t>
      </w:r>
      <w:r w:rsidRPr="00544537">
        <w:rPr>
          <w:rFonts w:ascii="Times New Roman" w:hAnsi="Times New Roman" w:cs="Times New Roman"/>
          <w:sz w:val="24"/>
          <w:szCs w:val="24"/>
        </w:rPr>
        <w:t>okulumuz bünyesinde, stratejik plan ve hedeflerimiz doğrultusunda, eğitim-öğretim, araştırma faaliyetleri ve idarî hizmetlerinin değerlendirilmesi ve kalitesinin geliştirilmesi ile ilgili b</w:t>
      </w:r>
      <w:r w:rsidR="00B5480F" w:rsidRPr="00544537">
        <w:rPr>
          <w:rFonts w:ascii="Times New Roman" w:hAnsi="Times New Roman" w:cs="Times New Roman"/>
          <w:sz w:val="24"/>
          <w:szCs w:val="24"/>
        </w:rPr>
        <w:t xml:space="preserve">irimimiz </w:t>
      </w:r>
      <w:r w:rsidR="007B6DA2" w:rsidRPr="00544537">
        <w:rPr>
          <w:rFonts w:ascii="Times New Roman" w:hAnsi="Times New Roman" w:cs="Times New Roman"/>
          <w:sz w:val="24"/>
          <w:szCs w:val="24"/>
        </w:rPr>
        <w:t>K</w:t>
      </w:r>
      <w:r w:rsidR="00B5480F" w:rsidRPr="00544537">
        <w:rPr>
          <w:rFonts w:ascii="Times New Roman" w:hAnsi="Times New Roman" w:cs="Times New Roman"/>
          <w:sz w:val="24"/>
          <w:szCs w:val="24"/>
        </w:rPr>
        <w:t xml:space="preserve">alite </w:t>
      </w:r>
      <w:r w:rsidRPr="00544537">
        <w:rPr>
          <w:rFonts w:ascii="Times New Roman" w:hAnsi="Times New Roman" w:cs="Times New Roman"/>
          <w:sz w:val="24"/>
          <w:szCs w:val="24"/>
        </w:rPr>
        <w:t>Komisyonu 03.12.2019 tarih</w:t>
      </w:r>
      <w:r w:rsidR="007B6DA2" w:rsidRPr="00544537">
        <w:rPr>
          <w:rFonts w:ascii="Times New Roman" w:hAnsi="Times New Roman" w:cs="Times New Roman"/>
          <w:sz w:val="24"/>
          <w:szCs w:val="24"/>
        </w:rPr>
        <w:t xml:space="preserve"> </w:t>
      </w:r>
      <w:r w:rsidR="00951D9D" w:rsidRPr="00544537">
        <w:rPr>
          <w:rFonts w:ascii="Times New Roman" w:hAnsi="Times New Roman" w:cs="Times New Roman"/>
          <w:sz w:val="24"/>
          <w:szCs w:val="24"/>
        </w:rPr>
        <w:t xml:space="preserve">3/5 </w:t>
      </w:r>
      <w:r w:rsidRPr="00544537">
        <w:rPr>
          <w:rFonts w:ascii="Times New Roman" w:hAnsi="Times New Roman" w:cs="Times New Roman"/>
          <w:sz w:val="24"/>
          <w:szCs w:val="24"/>
        </w:rPr>
        <w:t xml:space="preserve">sayılı toplantı </w:t>
      </w:r>
      <w:r w:rsidR="00DE4AD9" w:rsidRPr="00544537">
        <w:rPr>
          <w:rFonts w:ascii="Times New Roman" w:hAnsi="Times New Roman" w:cs="Times New Roman"/>
          <w:sz w:val="24"/>
          <w:szCs w:val="24"/>
        </w:rPr>
        <w:t xml:space="preserve">ile </w:t>
      </w:r>
      <w:r w:rsidR="007B6DA2" w:rsidRPr="00544537">
        <w:rPr>
          <w:rFonts w:ascii="Times New Roman" w:hAnsi="Times New Roman" w:cs="Times New Roman"/>
          <w:sz w:val="24"/>
          <w:szCs w:val="24"/>
        </w:rPr>
        <w:t>Y</w:t>
      </w:r>
      <w:r w:rsidR="00B5480F" w:rsidRPr="00544537">
        <w:rPr>
          <w:rFonts w:ascii="Times New Roman" w:hAnsi="Times New Roman" w:cs="Times New Roman"/>
          <w:sz w:val="24"/>
          <w:szCs w:val="24"/>
        </w:rPr>
        <w:t>üksekok</w:t>
      </w:r>
      <w:r w:rsidR="007B6DA2" w:rsidRPr="00544537">
        <w:rPr>
          <w:rFonts w:ascii="Times New Roman" w:hAnsi="Times New Roman" w:cs="Times New Roman"/>
          <w:sz w:val="24"/>
          <w:szCs w:val="24"/>
        </w:rPr>
        <w:t>ul</w:t>
      </w:r>
      <w:r w:rsidR="00DE4AD9" w:rsidRPr="00544537">
        <w:rPr>
          <w:rFonts w:ascii="Times New Roman" w:hAnsi="Times New Roman" w:cs="Times New Roman"/>
          <w:sz w:val="24"/>
          <w:szCs w:val="24"/>
        </w:rPr>
        <w:t xml:space="preserve"> Kurul </w:t>
      </w:r>
      <w:r w:rsidR="007B6DA2" w:rsidRPr="00544537">
        <w:rPr>
          <w:rFonts w:ascii="Times New Roman" w:hAnsi="Times New Roman" w:cs="Times New Roman"/>
          <w:sz w:val="24"/>
          <w:szCs w:val="24"/>
        </w:rPr>
        <w:t>K</w:t>
      </w:r>
      <w:r w:rsidR="00B5480F" w:rsidRPr="00544537">
        <w:rPr>
          <w:rFonts w:ascii="Times New Roman" w:hAnsi="Times New Roman" w:cs="Times New Roman"/>
          <w:sz w:val="24"/>
          <w:szCs w:val="24"/>
        </w:rPr>
        <w:t xml:space="preserve">ararı ile oluşturulmuştur. </w:t>
      </w:r>
      <w:r w:rsidR="00EE1D48" w:rsidRPr="00544537">
        <w:rPr>
          <w:rFonts w:ascii="Times New Roman" w:hAnsi="Times New Roman" w:cs="Times New Roman"/>
          <w:sz w:val="24"/>
          <w:szCs w:val="24"/>
        </w:rPr>
        <w:t xml:space="preserve">Birim </w:t>
      </w:r>
      <w:r w:rsidR="00B5480F" w:rsidRPr="00544537">
        <w:rPr>
          <w:rFonts w:ascii="Times New Roman" w:hAnsi="Times New Roman" w:cs="Times New Roman"/>
          <w:sz w:val="24"/>
          <w:szCs w:val="24"/>
        </w:rPr>
        <w:t xml:space="preserve">Kalite Komisyonu </w:t>
      </w:r>
      <w:r w:rsidR="007B6DA2" w:rsidRPr="00544537">
        <w:rPr>
          <w:rFonts w:ascii="Times New Roman" w:hAnsi="Times New Roman" w:cs="Times New Roman"/>
          <w:sz w:val="24"/>
          <w:szCs w:val="24"/>
        </w:rPr>
        <w:t xml:space="preserve">organizasyon yapısı, </w:t>
      </w:r>
      <w:r w:rsidR="00EE1D48" w:rsidRPr="00544537">
        <w:rPr>
          <w:rFonts w:ascii="Times New Roman" w:hAnsi="Times New Roman" w:cs="Times New Roman"/>
          <w:sz w:val="24"/>
          <w:szCs w:val="24"/>
        </w:rPr>
        <w:t>yetki, görev ve sorumlulukları</w:t>
      </w:r>
      <w:r w:rsidR="003819C9" w:rsidRPr="00544537">
        <w:rPr>
          <w:rFonts w:ascii="Times New Roman" w:hAnsi="Times New Roman" w:cs="Times New Roman"/>
          <w:sz w:val="24"/>
          <w:szCs w:val="24"/>
        </w:rPr>
        <w:t xml:space="preserve"> Yabancı Diller Y</w:t>
      </w:r>
      <w:r w:rsidR="00EE1D48" w:rsidRPr="00544537">
        <w:rPr>
          <w:rFonts w:ascii="Times New Roman" w:hAnsi="Times New Roman" w:cs="Times New Roman"/>
          <w:sz w:val="24"/>
          <w:szCs w:val="24"/>
        </w:rPr>
        <w:t>üksekokulu stratejik planında yer verilmiştir.</w:t>
      </w:r>
      <w:r w:rsidR="00C1690C" w:rsidRPr="00544537">
        <w:rPr>
          <w:rFonts w:ascii="Times New Roman" w:hAnsi="Times New Roman" w:cs="Times New Roman"/>
          <w:sz w:val="24"/>
          <w:szCs w:val="24"/>
        </w:rPr>
        <w:t xml:space="preserve"> Kalite arttırma Politikası, k</w:t>
      </w:r>
      <w:r w:rsidR="00C1690C" w:rsidRPr="00544537">
        <w:rPr>
          <w:rFonts w:ascii="Times New Roman" w:eastAsia="Times New Roman" w:hAnsi="Times New Roman" w:cs="Times New Roman"/>
          <w:sz w:val="24"/>
          <w:szCs w:val="24"/>
          <w:lang w:eastAsia="tr-TR"/>
        </w:rPr>
        <w:t>urumumuzdaki eğitim kalitesini ve öğretim faaliyetlerini iyileştirmeyi amaçlamaktadır. Kalite Politikamızın ilkeleri şunlardır;</w:t>
      </w:r>
    </w:p>
    <w:p w14:paraId="63D2701C" w14:textId="77777777" w:rsidR="00C1690C" w:rsidRPr="00544537" w:rsidRDefault="00C1690C" w:rsidP="00C1690C">
      <w:pPr>
        <w:autoSpaceDE w:val="0"/>
        <w:autoSpaceDN w:val="0"/>
        <w:adjustRightInd w:val="0"/>
        <w:jc w:val="both"/>
        <w:rPr>
          <w:rFonts w:ascii="Times New Roman" w:eastAsia="Times New Roman" w:hAnsi="Times New Roman" w:cs="Times New Roman"/>
          <w:color w:val="000000" w:themeColor="text1"/>
          <w:sz w:val="24"/>
          <w:szCs w:val="24"/>
          <w:lang w:eastAsia="tr-TR"/>
        </w:rPr>
      </w:pPr>
      <w:r w:rsidRPr="00544537">
        <w:rPr>
          <w:rFonts w:ascii="Times New Roman" w:eastAsia="Times New Roman" w:hAnsi="Times New Roman" w:cs="Times New Roman"/>
          <w:color w:val="000000" w:themeColor="text1"/>
          <w:sz w:val="24"/>
          <w:szCs w:val="24"/>
          <w:lang w:eastAsia="tr-TR"/>
        </w:rPr>
        <w:lastRenderedPageBreak/>
        <w:drawing>
          <wp:inline distT="0" distB="0" distL="0" distR="0" wp14:anchorId="77E51EBE" wp14:editId="2BD9576F">
            <wp:extent cx="5553075" cy="2762250"/>
            <wp:effectExtent l="0" t="0" r="0" b="1905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B23D484" w14:textId="25AF3D34" w:rsidR="00C1690C" w:rsidRPr="00544537" w:rsidRDefault="000A09A1" w:rsidP="00EE7DC4">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tr-TR"/>
        </w:rPr>
      </w:pPr>
      <w:proofErr w:type="gramStart"/>
      <w:r w:rsidRPr="00544537">
        <w:rPr>
          <w:rFonts w:ascii="Times New Roman" w:eastAsia="Times New Roman" w:hAnsi="Times New Roman" w:cs="Times New Roman"/>
          <w:b/>
          <w:color w:val="000000" w:themeColor="text1"/>
          <w:sz w:val="24"/>
          <w:szCs w:val="24"/>
          <w:lang w:eastAsia="tr-TR"/>
        </w:rPr>
        <w:t>Dokümantasyon</w:t>
      </w:r>
      <w:proofErr w:type="gramEnd"/>
      <w:r w:rsidRPr="00544537">
        <w:rPr>
          <w:rFonts w:ascii="Times New Roman" w:eastAsia="Times New Roman" w:hAnsi="Times New Roman" w:cs="Times New Roman"/>
          <w:b/>
          <w:color w:val="000000" w:themeColor="text1"/>
          <w:sz w:val="24"/>
          <w:szCs w:val="24"/>
          <w:lang w:eastAsia="tr-TR"/>
        </w:rPr>
        <w:t xml:space="preserve"> </w:t>
      </w:r>
      <w:r w:rsidR="00C1690C" w:rsidRPr="00544537">
        <w:rPr>
          <w:rFonts w:ascii="Times New Roman" w:eastAsia="Times New Roman" w:hAnsi="Times New Roman" w:cs="Times New Roman"/>
          <w:color w:val="000000" w:themeColor="text1"/>
          <w:sz w:val="24"/>
          <w:szCs w:val="24"/>
          <w:lang w:eastAsia="tr-TR"/>
        </w:rPr>
        <w:t xml:space="preserve">ile belgelerimizi yaptıklarımızın kanıtı olarak tutuyoruz. </w:t>
      </w:r>
      <w:r w:rsidR="00C1690C" w:rsidRPr="00544537">
        <w:rPr>
          <w:rFonts w:ascii="Times New Roman" w:eastAsia="Times New Roman" w:hAnsi="Times New Roman" w:cs="Times New Roman"/>
          <w:b/>
          <w:color w:val="000000" w:themeColor="text1"/>
          <w:sz w:val="24"/>
          <w:szCs w:val="24"/>
          <w:lang w:eastAsia="tr-TR"/>
        </w:rPr>
        <w:t>Kültür</w:t>
      </w:r>
      <w:r w:rsidR="00C1690C" w:rsidRPr="00544537">
        <w:rPr>
          <w:rFonts w:ascii="Times New Roman" w:eastAsia="Times New Roman" w:hAnsi="Times New Roman" w:cs="Times New Roman"/>
          <w:color w:val="000000" w:themeColor="text1"/>
          <w:sz w:val="24"/>
          <w:szCs w:val="24"/>
          <w:lang w:eastAsia="tr-TR"/>
        </w:rPr>
        <w:t xml:space="preserve"> konusu ile personelin sürekli iyileştirme geliştirme aşamalarından geçmesini sağlarız ve yaptığımız her eylemde kaliteyi sürekli artırmanın yollarını ararız. </w:t>
      </w:r>
      <w:r w:rsidR="00C1690C" w:rsidRPr="00544537">
        <w:rPr>
          <w:rFonts w:ascii="Times New Roman" w:eastAsia="Times New Roman" w:hAnsi="Times New Roman" w:cs="Times New Roman"/>
          <w:b/>
          <w:color w:val="000000" w:themeColor="text1"/>
          <w:sz w:val="24"/>
          <w:szCs w:val="24"/>
          <w:lang w:eastAsia="tr-TR"/>
        </w:rPr>
        <w:t>Paydaşlar</w:t>
      </w:r>
      <w:r w:rsidR="00C1690C" w:rsidRPr="00544537">
        <w:rPr>
          <w:rFonts w:ascii="Times New Roman" w:eastAsia="Times New Roman" w:hAnsi="Times New Roman" w:cs="Times New Roman"/>
          <w:color w:val="000000" w:themeColor="text1"/>
          <w:sz w:val="24"/>
          <w:szCs w:val="24"/>
          <w:lang w:eastAsia="tr-TR"/>
        </w:rPr>
        <w:t xml:space="preserve"> konusu ile, "Öğrenci, öğretim görevlisi, idareci, öğrenci aileleri gibi kişileri kapsayarak bu kişileri kalite meselelerine ve standartlarını belirleme sürecine nasıl dahil ederiz?" sorusunu soruyoruz. </w:t>
      </w:r>
    </w:p>
    <w:p w14:paraId="489C8679" w14:textId="77777777" w:rsidR="00C1690C" w:rsidRPr="00544537" w:rsidRDefault="00C1690C" w:rsidP="00EE7DC4">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tr-TR"/>
        </w:rPr>
      </w:pPr>
      <w:r w:rsidRPr="00544537">
        <w:rPr>
          <w:rFonts w:ascii="Times New Roman" w:eastAsia="Times New Roman" w:hAnsi="Times New Roman" w:cs="Times New Roman"/>
          <w:b/>
          <w:color w:val="000000" w:themeColor="text1"/>
          <w:sz w:val="24"/>
          <w:szCs w:val="24"/>
          <w:lang w:eastAsia="tr-TR"/>
        </w:rPr>
        <w:t>Geri bildirimle</w:t>
      </w:r>
      <w:r w:rsidRPr="00544537">
        <w:rPr>
          <w:rFonts w:ascii="Times New Roman" w:eastAsia="Times New Roman" w:hAnsi="Times New Roman" w:cs="Times New Roman"/>
          <w:color w:val="000000" w:themeColor="text1"/>
          <w:sz w:val="24"/>
          <w:szCs w:val="24"/>
          <w:lang w:eastAsia="tr-TR"/>
        </w:rPr>
        <w:t xml:space="preserve">, sınavlar yerine öğrenmeye odaklanmak istiyoruz ve hem öğretim görevlilerinin hem de öğrencilerin daha fazla öğrenmek için kendilerini ifade etmelerine yardımcı oluyoruz. </w:t>
      </w:r>
      <w:r w:rsidRPr="00544537">
        <w:rPr>
          <w:rFonts w:ascii="Times New Roman" w:eastAsia="Times New Roman" w:hAnsi="Times New Roman" w:cs="Times New Roman"/>
          <w:b/>
          <w:color w:val="000000" w:themeColor="text1"/>
          <w:sz w:val="24"/>
          <w:szCs w:val="24"/>
          <w:lang w:eastAsia="tr-TR"/>
        </w:rPr>
        <w:t>Yenilikçilik</w:t>
      </w:r>
      <w:r w:rsidRPr="00544537">
        <w:rPr>
          <w:rFonts w:ascii="Times New Roman" w:eastAsia="Times New Roman" w:hAnsi="Times New Roman" w:cs="Times New Roman"/>
          <w:color w:val="000000" w:themeColor="text1"/>
          <w:sz w:val="24"/>
          <w:szCs w:val="24"/>
          <w:lang w:eastAsia="tr-TR"/>
        </w:rPr>
        <w:t>, kalite kontrol kapsamında bir sorun oluşmadan önce sorun oluşturabilecek noktaları önceden tespit edip önlem almamıza yardımcı olur.</w:t>
      </w:r>
    </w:p>
    <w:p w14:paraId="37DFA47A" w14:textId="77777777" w:rsidR="00C1690C" w:rsidRPr="00544537" w:rsidRDefault="00C1690C" w:rsidP="00EE7DC4">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tr-TR"/>
        </w:rPr>
      </w:pPr>
      <w:r w:rsidRPr="00544537">
        <w:rPr>
          <w:rFonts w:ascii="Times New Roman" w:eastAsia="Times New Roman" w:hAnsi="Times New Roman" w:cs="Times New Roman"/>
          <w:b/>
          <w:color w:val="000000" w:themeColor="text1"/>
          <w:sz w:val="24"/>
          <w:szCs w:val="24"/>
          <w:lang w:eastAsia="tr-TR"/>
        </w:rPr>
        <w:t>Yineleme</w:t>
      </w:r>
      <w:r w:rsidRPr="00544537">
        <w:rPr>
          <w:rFonts w:ascii="Times New Roman" w:eastAsia="Times New Roman" w:hAnsi="Times New Roman" w:cs="Times New Roman"/>
          <w:color w:val="000000" w:themeColor="text1"/>
          <w:sz w:val="24"/>
          <w:szCs w:val="24"/>
          <w:lang w:eastAsia="tr-TR"/>
        </w:rPr>
        <w:t xml:space="preserve">, kaliteye nasıl yaklaştığımızdır ve bu yüzden her akademik yıl içinde devam eden bir süreç olarak görülür. </w:t>
      </w:r>
      <w:r w:rsidRPr="00544537">
        <w:rPr>
          <w:rFonts w:ascii="Times New Roman" w:eastAsia="Times New Roman" w:hAnsi="Times New Roman" w:cs="Times New Roman"/>
          <w:b/>
          <w:color w:val="000000" w:themeColor="text1"/>
          <w:sz w:val="24"/>
          <w:szCs w:val="24"/>
          <w:lang w:eastAsia="tr-TR"/>
        </w:rPr>
        <w:t xml:space="preserve">Trendler </w:t>
      </w:r>
      <w:r w:rsidRPr="00544537">
        <w:rPr>
          <w:rFonts w:ascii="Times New Roman" w:eastAsia="Times New Roman" w:hAnsi="Times New Roman" w:cs="Times New Roman"/>
          <w:color w:val="000000" w:themeColor="text1"/>
          <w:sz w:val="24"/>
          <w:szCs w:val="24"/>
          <w:lang w:eastAsia="tr-TR"/>
        </w:rPr>
        <w:t xml:space="preserve">ile, yeni akım ve yöntemleri takip ederiz ve bunları kurumumuza özgü düzenlemeler yapmak için kullanmaya çalışırız. </w:t>
      </w:r>
      <w:r w:rsidRPr="00544537">
        <w:rPr>
          <w:rFonts w:ascii="Times New Roman" w:eastAsia="Times New Roman" w:hAnsi="Times New Roman" w:cs="Times New Roman"/>
          <w:b/>
          <w:sz w:val="24"/>
          <w:szCs w:val="24"/>
          <w:lang w:eastAsia="tr-TR"/>
        </w:rPr>
        <w:t>Eylem</w:t>
      </w:r>
      <w:r w:rsidRPr="00544537">
        <w:rPr>
          <w:rFonts w:ascii="Times New Roman" w:eastAsia="Times New Roman" w:hAnsi="Times New Roman" w:cs="Times New Roman"/>
          <w:color w:val="000000" w:themeColor="text1"/>
          <w:sz w:val="24"/>
          <w:szCs w:val="24"/>
          <w:lang w:eastAsia="tr-TR"/>
        </w:rPr>
        <w:t xml:space="preserve"> konusuyla geri bildirim toplar ve daha nitelikli eğitim vermek ve daha iyi öğrenme ortamı yaratmak için kullanırız.</w:t>
      </w:r>
    </w:p>
    <w:p w14:paraId="19B5B1F7" w14:textId="4CBA9C40" w:rsidR="00C1690C" w:rsidRPr="00544537" w:rsidRDefault="00C1690C" w:rsidP="00EE7DC4">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tr-TR"/>
        </w:rPr>
      </w:pPr>
      <w:r w:rsidRPr="00544537">
        <w:rPr>
          <w:rFonts w:ascii="Times New Roman" w:eastAsia="Times New Roman" w:hAnsi="Times New Roman" w:cs="Times New Roman"/>
          <w:b/>
          <w:color w:val="000000" w:themeColor="text1"/>
          <w:sz w:val="24"/>
          <w:szCs w:val="24"/>
          <w:lang w:eastAsia="tr-TR"/>
        </w:rPr>
        <w:t xml:space="preserve">Arşiv, </w:t>
      </w:r>
      <w:r w:rsidRPr="00544537">
        <w:rPr>
          <w:rFonts w:ascii="Times New Roman" w:eastAsia="Times New Roman" w:hAnsi="Times New Roman" w:cs="Times New Roman"/>
          <w:color w:val="000000" w:themeColor="text1"/>
          <w:sz w:val="24"/>
          <w:szCs w:val="24"/>
          <w:lang w:eastAsia="tr-TR"/>
        </w:rPr>
        <w:t>sınav kâğıtları, istatistikler ve notlar gibi bilgileri saklamamıza yardımcı olur.</w:t>
      </w:r>
      <w:r w:rsidRPr="00544537">
        <w:rPr>
          <w:rFonts w:ascii="Times New Roman" w:eastAsia="Times New Roman" w:hAnsi="Times New Roman" w:cs="Times New Roman"/>
          <w:b/>
          <w:color w:val="000000" w:themeColor="text1"/>
          <w:sz w:val="24"/>
          <w:szCs w:val="24"/>
          <w:lang w:eastAsia="tr-TR"/>
        </w:rPr>
        <w:t xml:space="preserve"> İletişimle</w:t>
      </w:r>
      <w:r w:rsidRPr="00544537">
        <w:rPr>
          <w:rFonts w:ascii="Times New Roman" w:eastAsia="Times New Roman" w:hAnsi="Times New Roman" w:cs="Times New Roman"/>
          <w:color w:val="000000" w:themeColor="text1"/>
          <w:sz w:val="24"/>
          <w:szCs w:val="24"/>
          <w:lang w:eastAsia="tr-TR"/>
        </w:rPr>
        <w:t>, sadece paydaşları değil, aynı zamanda kurumsal yapımızı da birbirine bağlayarak sistemlerimiz, süreçlerimiz ve sonuçlarımız hakkında da bilgilendirme yaparız.</w:t>
      </w:r>
    </w:p>
    <w:p w14:paraId="3F85FCE5" w14:textId="0B5167F3" w:rsidR="000A09A1" w:rsidRPr="00544537" w:rsidRDefault="000A09A1" w:rsidP="000A09A1">
      <w:pPr>
        <w:spacing w:line="360" w:lineRule="auto"/>
        <w:rPr>
          <w:rFonts w:ascii="Times New Roman" w:eastAsia="Times New Roman" w:hAnsi="Times New Roman" w:cs="Times New Roman"/>
          <w:b/>
          <w:bCs/>
          <w:color w:val="000000" w:themeColor="text1"/>
          <w:sz w:val="24"/>
          <w:szCs w:val="24"/>
          <w:lang w:eastAsia="tr-TR"/>
        </w:rPr>
      </w:pPr>
    </w:p>
    <w:p w14:paraId="4D0D88E7" w14:textId="1B49E587" w:rsidR="00EE7DC4" w:rsidRPr="00544537" w:rsidRDefault="00EE7DC4" w:rsidP="000A09A1">
      <w:pPr>
        <w:spacing w:line="360" w:lineRule="auto"/>
        <w:rPr>
          <w:rFonts w:ascii="Times New Roman" w:eastAsia="Times New Roman" w:hAnsi="Times New Roman" w:cs="Times New Roman"/>
          <w:b/>
          <w:bCs/>
          <w:color w:val="000000" w:themeColor="text1"/>
          <w:sz w:val="24"/>
          <w:szCs w:val="24"/>
          <w:lang w:eastAsia="tr-TR"/>
        </w:rPr>
      </w:pPr>
    </w:p>
    <w:p w14:paraId="7CF73D30" w14:textId="77777777" w:rsidR="00EE7DC4" w:rsidRPr="00544537" w:rsidRDefault="00EE7DC4" w:rsidP="000A09A1">
      <w:pPr>
        <w:spacing w:line="360" w:lineRule="auto"/>
        <w:rPr>
          <w:rFonts w:ascii="Times New Roman" w:eastAsia="Times New Roman" w:hAnsi="Times New Roman" w:cs="Times New Roman"/>
          <w:b/>
          <w:bCs/>
          <w:color w:val="000000" w:themeColor="text1"/>
          <w:sz w:val="24"/>
          <w:szCs w:val="24"/>
          <w:lang w:eastAsia="tr-TR"/>
        </w:rPr>
      </w:pPr>
    </w:p>
    <w:p w14:paraId="67A7AE15" w14:textId="0DADE4E9" w:rsidR="000A09A1" w:rsidRPr="00544537" w:rsidRDefault="000925F6" w:rsidP="000A09A1">
      <w:pPr>
        <w:spacing w:line="360" w:lineRule="auto"/>
        <w:rPr>
          <w:rFonts w:ascii="Times New Roman" w:hAnsi="Times New Roman" w:cs="Times New Roman"/>
          <w:b/>
          <w:bCs/>
          <w:sz w:val="24"/>
          <w:szCs w:val="24"/>
        </w:rPr>
      </w:pPr>
      <w:r w:rsidRPr="00544537">
        <w:rPr>
          <w:rFonts w:ascii="Times New Roman" w:eastAsia="Times New Roman" w:hAnsi="Times New Roman" w:cs="Times New Roman"/>
          <w:b/>
          <w:bCs/>
          <w:color w:val="000000" w:themeColor="text1"/>
          <w:sz w:val="24"/>
          <w:szCs w:val="24"/>
          <w:lang w:eastAsia="tr-TR"/>
        </w:rPr>
        <w:lastRenderedPageBreak/>
        <w:t>2.2.1</w:t>
      </w:r>
      <w:r w:rsidRPr="00544537">
        <w:rPr>
          <w:rFonts w:ascii="Times New Roman" w:eastAsia="Times New Roman" w:hAnsi="Times New Roman" w:cs="Times New Roman"/>
          <w:color w:val="000000" w:themeColor="text1"/>
          <w:sz w:val="24"/>
          <w:szCs w:val="24"/>
          <w:lang w:eastAsia="tr-TR"/>
        </w:rPr>
        <w:t xml:space="preserve"> </w:t>
      </w:r>
      <w:r w:rsidRPr="00544537">
        <w:rPr>
          <w:rFonts w:ascii="Times New Roman" w:eastAsia="Times New Roman" w:hAnsi="Times New Roman" w:cs="Times New Roman"/>
          <w:b/>
          <w:bCs/>
          <w:color w:val="000000" w:themeColor="text1"/>
          <w:sz w:val="24"/>
          <w:szCs w:val="24"/>
          <w:lang w:eastAsia="tr-TR"/>
        </w:rPr>
        <w:t>Birim</w:t>
      </w:r>
      <w:r w:rsidR="000A09A1" w:rsidRPr="00544537">
        <w:rPr>
          <w:rFonts w:ascii="Times New Roman" w:hAnsi="Times New Roman" w:cs="Times New Roman"/>
          <w:b/>
          <w:bCs/>
          <w:sz w:val="24"/>
          <w:szCs w:val="24"/>
        </w:rPr>
        <w:t xml:space="preserve"> Kalite Komisyonu</w:t>
      </w:r>
    </w:p>
    <w:p w14:paraId="26CE4E1F" w14:textId="77777777" w:rsidR="000A09A1" w:rsidRPr="00544537" w:rsidRDefault="000A09A1" w:rsidP="000A09A1">
      <w:pPr>
        <w:spacing w:after="0" w:line="360" w:lineRule="auto"/>
        <w:jc w:val="both"/>
        <w:rPr>
          <w:rFonts w:ascii="Times New Roman" w:hAnsi="Times New Roman" w:cs="Times New Roman"/>
          <w:sz w:val="24"/>
          <w:szCs w:val="24"/>
        </w:rPr>
      </w:pPr>
      <w:r w:rsidRPr="00544537">
        <w:rPr>
          <w:rFonts w:ascii="Times New Roman" w:hAnsi="Times New Roman" w:cs="Times New Roman"/>
          <w:sz w:val="24"/>
          <w:szCs w:val="24"/>
        </w:rPr>
        <w:t>Birim Kalite Komisyonu, 03.12.2019 tarih 3/5 sayılı toplantı ile Yüksekokul Kurul Kararı ile oluşturulmuştur. Birim Kalite Komisyonunun genel amacı kurumumuzdaki eğitim kalitesini ve öğretim faaliyetlerini iyileştirmektir. Bu komisyonun kapsamlı tanımı ise eğitim, öğretim, araştırma ve her türlü hizmetlerinin değerlendirilmesi, kalitelerinin geliştirilmesi, iç denetim sisteminin oluşturulması, uygulanması, geliştirilmesi ve değerlendirilmesi ile bağımsız dış değerlendirme süreciyle kalite düzeylerinin onaylanması ve tanınması konusundaki çalışmalar ile akreditasyon çalışmalarını yürütmektir. Bu çalışmaları yürütmek için bir akademik yılda her dönem başında ve sonunda birer kez toplanmak üzere bütün komisyon üyelerinin ve komisyon başkanının katılımıyla en az dört defa toplantı yapılır ve bahsi geçen süreçler değerlendirilir. Birim Kalite Komisyonunun görevleri şunlardır:</w:t>
      </w:r>
    </w:p>
    <w:p w14:paraId="5397C3B7" w14:textId="77777777" w:rsidR="000A09A1" w:rsidRPr="00544537" w:rsidRDefault="000A09A1" w:rsidP="000A09A1">
      <w:pPr>
        <w:spacing w:after="0" w:line="360" w:lineRule="auto"/>
        <w:jc w:val="both"/>
        <w:rPr>
          <w:rFonts w:ascii="Times New Roman" w:hAnsi="Times New Roman" w:cs="Times New Roman"/>
          <w:sz w:val="24"/>
          <w:szCs w:val="24"/>
        </w:rPr>
      </w:pPr>
    </w:p>
    <w:p w14:paraId="003C3620" w14:textId="77777777" w:rsidR="000A09A1" w:rsidRPr="00544537" w:rsidRDefault="000A09A1" w:rsidP="000A09A1">
      <w:pPr>
        <w:numPr>
          <w:ilvl w:val="0"/>
          <w:numId w:val="7"/>
        </w:numPr>
        <w:spacing w:after="0" w:line="360" w:lineRule="auto"/>
        <w:ind w:left="0" w:hanging="357"/>
        <w:jc w:val="both"/>
        <w:rPr>
          <w:rFonts w:ascii="Times New Roman" w:hAnsi="Times New Roman" w:cs="Times New Roman"/>
          <w:sz w:val="24"/>
          <w:szCs w:val="24"/>
        </w:rPr>
      </w:pPr>
      <w:r w:rsidRPr="00544537">
        <w:rPr>
          <w:rFonts w:ascii="Times New Roman" w:hAnsi="Times New Roman" w:cs="Times New Roman"/>
          <w:sz w:val="24"/>
          <w:szCs w:val="24"/>
        </w:rPr>
        <w:t xml:space="preserve">Birim Kalite Güvence Sistemi için gerekli süreçlerin belirlenmesi, uygulanması ve sürdürülmesinin sağlanması, </w:t>
      </w:r>
    </w:p>
    <w:p w14:paraId="20F519A8" w14:textId="77777777" w:rsidR="000A09A1" w:rsidRPr="00544537" w:rsidRDefault="000A09A1" w:rsidP="000A09A1">
      <w:pPr>
        <w:numPr>
          <w:ilvl w:val="0"/>
          <w:numId w:val="7"/>
        </w:numPr>
        <w:spacing w:after="0" w:line="360" w:lineRule="auto"/>
        <w:ind w:left="0" w:hanging="357"/>
        <w:jc w:val="both"/>
        <w:rPr>
          <w:rFonts w:ascii="Times New Roman" w:hAnsi="Times New Roman" w:cs="Times New Roman"/>
          <w:sz w:val="24"/>
          <w:szCs w:val="24"/>
        </w:rPr>
      </w:pPr>
      <w:r w:rsidRPr="00544537">
        <w:rPr>
          <w:rFonts w:ascii="Times New Roman" w:hAnsi="Times New Roman" w:cs="Times New Roman"/>
          <w:sz w:val="24"/>
          <w:szCs w:val="24"/>
        </w:rPr>
        <w:t>Kalite Güvence Sistemi performansı ve iyileştirme için ihtiyaçlarının Kalite Koordinatörlüğü’ne raporlanması,</w:t>
      </w:r>
    </w:p>
    <w:p w14:paraId="75E60611" w14:textId="77777777" w:rsidR="000A09A1" w:rsidRPr="00544537" w:rsidRDefault="000A09A1" w:rsidP="000A09A1">
      <w:pPr>
        <w:numPr>
          <w:ilvl w:val="0"/>
          <w:numId w:val="7"/>
        </w:numPr>
        <w:spacing w:after="0" w:line="360" w:lineRule="auto"/>
        <w:ind w:left="0" w:hanging="357"/>
        <w:jc w:val="both"/>
        <w:rPr>
          <w:rFonts w:ascii="Times New Roman" w:hAnsi="Times New Roman" w:cs="Times New Roman"/>
          <w:sz w:val="24"/>
          <w:szCs w:val="24"/>
        </w:rPr>
      </w:pPr>
      <w:r w:rsidRPr="00544537">
        <w:rPr>
          <w:rFonts w:ascii="Times New Roman" w:hAnsi="Times New Roman" w:cs="Times New Roman"/>
          <w:sz w:val="24"/>
          <w:szCs w:val="24"/>
        </w:rPr>
        <w:t>Kalite Güvence Sistemi ile ilgili konularda dış kuruluşlarla ilişkilerin yürütülmesi</w:t>
      </w:r>
    </w:p>
    <w:p w14:paraId="14839FB5" w14:textId="77777777" w:rsidR="000A09A1" w:rsidRPr="00544537" w:rsidRDefault="000A09A1" w:rsidP="000A09A1">
      <w:pPr>
        <w:numPr>
          <w:ilvl w:val="0"/>
          <w:numId w:val="7"/>
        </w:numPr>
        <w:spacing w:after="0" w:line="360" w:lineRule="auto"/>
        <w:ind w:left="0" w:hanging="357"/>
        <w:jc w:val="both"/>
        <w:rPr>
          <w:rFonts w:ascii="Times New Roman" w:hAnsi="Times New Roman" w:cs="Times New Roman"/>
          <w:sz w:val="24"/>
          <w:szCs w:val="24"/>
        </w:rPr>
      </w:pPr>
      <w:r w:rsidRPr="00544537">
        <w:rPr>
          <w:rFonts w:ascii="Times New Roman" w:hAnsi="Times New Roman" w:cs="Times New Roman"/>
          <w:sz w:val="24"/>
          <w:szCs w:val="24"/>
        </w:rPr>
        <w:t>Örnek alınabilecek kalite geliştirme çalışmalarını, diğer akademik birimler ile paylaşmak,</w:t>
      </w:r>
    </w:p>
    <w:p w14:paraId="18929B07" w14:textId="77777777" w:rsidR="000A09A1" w:rsidRPr="00544537" w:rsidRDefault="000A09A1" w:rsidP="000A09A1">
      <w:pPr>
        <w:numPr>
          <w:ilvl w:val="0"/>
          <w:numId w:val="7"/>
        </w:numPr>
        <w:spacing w:after="0" w:line="360" w:lineRule="auto"/>
        <w:ind w:left="0" w:hanging="357"/>
        <w:jc w:val="both"/>
        <w:rPr>
          <w:rFonts w:ascii="Times New Roman" w:hAnsi="Times New Roman" w:cs="Times New Roman"/>
          <w:sz w:val="24"/>
          <w:szCs w:val="24"/>
        </w:rPr>
      </w:pPr>
      <w:r w:rsidRPr="00544537">
        <w:rPr>
          <w:rFonts w:ascii="Times New Roman" w:hAnsi="Times New Roman" w:cs="Times New Roman"/>
          <w:sz w:val="24"/>
          <w:szCs w:val="24"/>
        </w:rPr>
        <w:t>Kalite Güvence Sistemi ile ilgili verilecek benzeri görevleri yapmak.</w:t>
      </w:r>
    </w:p>
    <w:p w14:paraId="6A791BCE" w14:textId="3A9164B0" w:rsidR="00C1690C" w:rsidRPr="00544537" w:rsidRDefault="000A09A1" w:rsidP="000925F6">
      <w:pPr>
        <w:numPr>
          <w:ilvl w:val="0"/>
          <w:numId w:val="7"/>
        </w:numPr>
        <w:spacing w:after="0" w:line="360" w:lineRule="auto"/>
        <w:ind w:left="0" w:hanging="357"/>
        <w:jc w:val="both"/>
        <w:rPr>
          <w:rFonts w:ascii="Times New Roman" w:hAnsi="Times New Roman" w:cs="Times New Roman"/>
          <w:sz w:val="24"/>
          <w:szCs w:val="24"/>
        </w:rPr>
      </w:pPr>
      <w:r w:rsidRPr="00544537">
        <w:rPr>
          <w:rFonts w:ascii="Times New Roman" w:hAnsi="Times New Roman" w:cs="Times New Roman"/>
          <w:sz w:val="24"/>
          <w:szCs w:val="24"/>
        </w:rPr>
        <w:t>Birim Kalite Komisyonu, görevlerinden dolayı Kalite Koordinatörüne karşı sorumludur.</w:t>
      </w:r>
    </w:p>
    <w:p w14:paraId="76D08754" w14:textId="77777777" w:rsidR="000925F6" w:rsidRPr="00544537" w:rsidRDefault="000925F6" w:rsidP="000925F6">
      <w:pPr>
        <w:spacing w:after="0" w:line="360" w:lineRule="auto"/>
        <w:jc w:val="both"/>
        <w:rPr>
          <w:rFonts w:ascii="Times New Roman" w:hAnsi="Times New Roman" w:cs="Times New Roman"/>
          <w:sz w:val="24"/>
          <w:szCs w:val="24"/>
        </w:rPr>
      </w:pPr>
    </w:p>
    <w:p w14:paraId="432CAE30" w14:textId="71379B79" w:rsidR="00B75B0B" w:rsidRPr="00544537" w:rsidRDefault="00B5480F" w:rsidP="00B75B0B">
      <w:pPr>
        <w:shd w:val="clear" w:color="auto" w:fill="FFFFFF"/>
        <w:spacing w:after="300"/>
        <w:ind w:left="142"/>
        <w:jc w:val="both"/>
        <w:rPr>
          <w:rFonts w:ascii="Times New Roman" w:eastAsia="Times New Roman" w:hAnsi="Times New Roman" w:cs="Times New Roman"/>
          <w:b/>
          <w:color w:val="000000" w:themeColor="text1"/>
          <w:sz w:val="24"/>
          <w:szCs w:val="24"/>
          <w:lang w:eastAsia="tr-TR"/>
        </w:rPr>
      </w:pPr>
      <w:r w:rsidRPr="00544537">
        <w:rPr>
          <w:rFonts w:ascii="Times New Roman" w:eastAsia="Times New Roman" w:hAnsi="Times New Roman" w:cs="Times New Roman"/>
          <w:b/>
          <w:color w:val="000000" w:themeColor="text1"/>
          <w:sz w:val="24"/>
          <w:szCs w:val="24"/>
          <w:lang w:eastAsia="tr-TR"/>
        </w:rPr>
        <w:t>2.3 Paydaş Katılımı</w:t>
      </w:r>
    </w:p>
    <w:p w14:paraId="7D546B50" w14:textId="7665BA3A" w:rsidR="00F35FAE" w:rsidRPr="00544537" w:rsidRDefault="00F35FAE" w:rsidP="00B75B0B">
      <w:pPr>
        <w:shd w:val="clear" w:color="auto" w:fill="FFFFFF"/>
        <w:spacing w:after="300"/>
        <w:ind w:left="142"/>
        <w:jc w:val="both"/>
        <w:rPr>
          <w:rFonts w:ascii="Times New Roman" w:eastAsia="Times New Roman" w:hAnsi="Times New Roman" w:cs="Times New Roman"/>
          <w:b/>
          <w:color w:val="000000" w:themeColor="text1"/>
          <w:sz w:val="24"/>
          <w:szCs w:val="24"/>
          <w:lang w:eastAsia="tr-TR"/>
        </w:rPr>
      </w:pPr>
      <w:r w:rsidRPr="00544537">
        <w:rPr>
          <w:rFonts w:ascii="Times New Roman" w:eastAsia="Times New Roman" w:hAnsi="Times New Roman" w:cs="Times New Roman"/>
          <w:b/>
          <w:color w:val="000000" w:themeColor="text1"/>
          <w:sz w:val="24"/>
          <w:szCs w:val="24"/>
          <w:lang w:eastAsia="tr-TR"/>
        </w:rPr>
        <w:t>2.3.1 İç Paydaşlar</w:t>
      </w:r>
    </w:p>
    <w:p w14:paraId="2423470C" w14:textId="679DF375" w:rsidR="00C1690C" w:rsidRPr="00544537" w:rsidRDefault="003321BD" w:rsidP="00EE7DC4">
      <w:pPr>
        <w:shd w:val="clear" w:color="auto" w:fill="FFFFFF"/>
        <w:spacing w:after="300" w:line="360" w:lineRule="auto"/>
        <w:ind w:left="142" w:firstLine="566"/>
        <w:jc w:val="both"/>
        <w:rPr>
          <w:rFonts w:ascii="Times New Roman" w:hAnsi="Times New Roman" w:cs="Times New Roman"/>
          <w:sz w:val="24"/>
          <w:szCs w:val="24"/>
        </w:rPr>
      </w:pPr>
      <w:r w:rsidRPr="00544537">
        <w:rPr>
          <w:rFonts w:ascii="Times New Roman" w:hAnsi="Times New Roman" w:cs="Times New Roman"/>
          <w:sz w:val="24"/>
          <w:szCs w:val="24"/>
        </w:rPr>
        <w:t xml:space="preserve">Öğrencilerimizi karar alma sürecine dâhil etmek için, tüm öğrencilerimizi kapsayacak şekilde “Öğrenci Memnuniyet Anketi” uygulanmaktadır ve anket sonucu rapor haline getirilerek yönetim ile paylaşılarak yayınlanır. Anket sonucuna göre, öğrenci memnuniyetinin düşük olduğu alanlarda gerekli düzenleme ve iyileştirmeler yapılmaktadır. Öğrenci memnuniyetini ölçmek için </w:t>
      </w:r>
      <w:r w:rsidR="00796FB5" w:rsidRPr="00544537">
        <w:rPr>
          <w:rFonts w:ascii="Times New Roman" w:hAnsi="Times New Roman" w:cs="Times New Roman"/>
          <w:sz w:val="24"/>
          <w:szCs w:val="24"/>
        </w:rPr>
        <w:t>20.05.2019</w:t>
      </w:r>
      <w:r w:rsidRPr="00544537">
        <w:rPr>
          <w:rFonts w:ascii="Times New Roman" w:hAnsi="Times New Roman" w:cs="Times New Roman"/>
          <w:sz w:val="24"/>
          <w:szCs w:val="24"/>
        </w:rPr>
        <w:t xml:space="preserve"> tarihinde yapılan</w:t>
      </w:r>
      <w:r w:rsidR="00796FB5" w:rsidRPr="00544537">
        <w:rPr>
          <w:rFonts w:ascii="Times New Roman" w:hAnsi="Times New Roman" w:cs="Times New Roman"/>
          <w:sz w:val="24"/>
          <w:szCs w:val="24"/>
        </w:rPr>
        <w:t xml:space="preserve"> anket çalışmasının raporu EK 1’</w:t>
      </w:r>
      <w:r w:rsidRPr="00544537">
        <w:rPr>
          <w:rFonts w:ascii="Times New Roman" w:hAnsi="Times New Roman" w:cs="Times New Roman"/>
          <w:sz w:val="24"/>
          <w:szCs w:val="24"/>
        </w:rPr>
        <w:t>de verilmiştir.</w:t>
      </w:r>
      <w:r w:rsidR="00B75B0B" w:rsidRPr="00544537">
        <w:rPr>
          <w:rFonts w:ascii="Times New Roman" w:eastAsia="Times New Roman" w:hAnsi="Times New Roman" w:cs="Times New Roman"/>
          <w:sz w:val="24"/>
          <w:szCs w:val="24"/>
          <w:lang w:eastAsia="tr-TR"/>
        </w:rPr>
        <w:t xml:space="preserve"> İç paydaşımız olan </w:t>
      </w:r>
      <w:r w:rsidRPr="00544537">
        <w:rPr>
          <w:rFonts w:ascii="Times New Roman" w:hAnsi="Times New Roman" w:cs="Times New Roman"/>
          <w:sz w:val="24"/>
          <w:szCs w:val="24"/>
        </w:rPr>
        <w:t>Yabancı Diller Yüksekokulu bünyesinde faaliyet gös</w:t>
      </w:r>
      <w:r w:rsidR="001112B0" w:rsidRPr="00544537">
        <w:rPr>
          <w:rFonts w:ascii="Times New Roman" w:hAnsi="Times New Roman" w:cs="Times New Roman"/>
          <w:sz w:val="24"/>
          <w:szCs w:val="24"/>
        </w:rPr>
        <w:t>teren toplam 5</w:t>
      </w:r>
      <w:r w:rsidRPr="00544537">
        <w:rPr>
          <w:rFonts w:ascii="Times New Roman" w:hAnsi="Times New Roman" w:cs="Times New Roman"/>
          <w:sz w:val="24"/>
          <w:szCs w:val="24"/>
        </w:rPr>
        <w:t xml:space="preserve"> b</w:t>
      </w:r>
      <w:r w:rsidR="001112B0" w:rsidRPr="00544537">
        <w:rPr>
          <w:rFonts w:ascii="Times New Roman" w:hAnsi="Times New Roman" w:cs="Times New Roman"/>
          <w:sz w:val="24"/>
          <w:szCs w:val="24"/>
        </w:rPr>
        <w:t xml:space="preserve">irim bulunmaktadır. Bu birimlerden </w:t>
      </w:r>
      <w:r w:rsidR="00D97BFA" w:rsidRPr="00544537">
        <w:rPr>
          <w:rFonts w:ascii="Times New Roman" w:hAnsi="Times New Roman" w:cs="Times New Roman"/>
          <w:sz w:val="24"/>
          <w:szCs w:val="24"/>
        </w:rPr>
        <w:t xml:space="preserve">Müfredat ve Malzeme Üretim </w:t>
      </w:r>
      <w:r w:rsidR="000925F6" w:rsidRPr="00544537">
        <w:rPr>
          <w:rFonts w:ascii="Times New Roman" w:hAnsi="Times New Roman" w:cs="Times New Roman"/>
          <w:sz w:val="24"/>
          <w:szCs w:val="24"/>
        </w:rPr>
        <w:t>Birimi,</w:t>
      </w:r>
      <w:r w:rsidR="00D97BFA" w:rsidRPr="00544537">
        <w:rPr>
          <w:rFonts w:ascii="Times New Roman" w:hAnsi="Times New Roman" w:cs="Times New Roman"/>
          <w:sz w:val="24"/>
          <w:szCs w:val="24"/>
        </w:rPr>
        <w:t xml:space="preserve"> Dil Beceri Koordinatörleri ve Teknoloji </w:t>
      </w:r>
      <w:r w:rsidR="001F6CEE" w:rsidRPr="00544537">
        <w:rPr>
          <w:rFonts w:ascii="Times New Roman" w:hAnsi="Times New Roman" w:cs="Times New Roman"/>
          <w:sz w:val="24"/>
          <w:szCs w:val="24"/>
        </w:rPr>
        <w:t>Birimi akreditasyon</w:t>
      </w:r>
      <w:r w:rsidRPr="00544537">
        <w:rPr>
          <w:rFonts w:ascii="Times New Roman" w:hAnsi="Times New Roman" w:cs="Times New Roman"/>
          <w:sz w:val="24"/>
          <w:szCs w:val="24"/>
        </w:rPr>
        <w:t xml:space="preserve"> ve kalite geliştirme </w:t>
      </w:r>
      <w:r w:rsidRPr="00544537">
        <w:rPr>
          <w:rFonts w:ascii="Times New Roman" w:hAnsi="Times New Roman" w:cs="Times New Roman"/>
          <w:sz w:val="24"/>
          <w:szCs w:val="24"/>
        </w:rPr>
        <w:lastRenderedPageBreak/>
        <w:t>çalışmaları kapsamında kurulmuştur. Şu an aktif olarak faaliyetlerine devam eden birimlerimiz aşağıdaki gibidir.</w:t>
      </w:r>
    </w:p>
    <w:p w14:paraId="78696881" w14:textId="7F9DCFB0" w:rsidR="003321BD" w:rsidRPr="00544537" w:rsidRDefault="00B75B0B"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t>2.3.1</w:t>
      </w:r>
      <w:r w:rsidR="00F35FAE" w:rsidRPr="00544537">
        <w:rPr>
          <w:rFonts w:ascii="Times New Roman" w:hAnsi="Times New Roman" w:cs="Times New Roman"/>
          <w:b/>
          <w:sz w:val="24"/>
          <w:szCs w:val="24"/>
        </w:rPr>
        <w:t>.1</w:t>
      </w:r>
      <w:r w:rsidRPr="00544537">
        <w:rPr>
          <w:rFonts w:ascii="Times New Roman" w:hAnsi="Times New Roman" w:cs="Times New Roman"/>
          <w:b/>
          <w:sz w:val="24"/>
          <w:szCs w:val="24"/>
        </w:rPr>
        <w:t xml:space="preserve"> </w:t>
      </w:r>
      <w:r w:rsidR="003321BD" w:rsidRPr="00544537">
        <w:rPr>
          <w:rFonts w:ascii="Times New Roman" w:hAnsi="Times New Roman" w:cs="Times New Roman"/>
          <w:b/>
          <w:sz w:val="24"/>
          <w:szCs w:val="24"/>
        </w:rPr>
        <w:t>Müfredat ve Malzeme Üretim Birimi</w:t>
      </w:r>
    </w:p>
    <w:p w14:paraId="7EDB1233" w14:textId="3D814E85" w:rsidR="003321BD" w:rsidRPr="00544537" w:rsidRDefault="003321BD"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Müfredat ve Malzeme Üretim Birimi, müfredatta yer alacak öğrenme çıktılarını belirlemekle yükümlüdür. Bu birimin üyeleri, programın başlangıcından önce öğrenme materyallerini değerlendirir ve seçerler. Başlangıç seviyesindekiler/ başlangıç seviyesinin altındakiler Yabancı Diller Bölümü resmen açılmasından önce başlayacakları için, üyeler bu seviyeye ilişkin çalışma kâğıtları ve okuma metinleri hazırlarlar. Ek materyallerin gerekli olduğu alanları belirlemek ve gerektiğinde çalışma kâğıdı, resim, film, sunum veya benzeri görsel </w:t>
      </w:r>
      <w:proofErr w:type="gramStart"/>
      <w:r w:rsidRPr="00544537">
        <w:rPr>
          <w:rFonts w:ascii="Times New Roman" w:hAnsi="Times New Roman" w:cs="Times New Roman"/>
          <w:sz w:val="24"/>
          <w:szCs w:val="24"/>
        </w:rPr>
        <w:t>d</w:t>
      </w:r>
      <w:r w:rsidR="000A09A1" w:rsidRPr="00544537">
        <w:rPr>
          <w:rFonts w:ascii="Times New Roman" w:hAnsi="Times New Roman" w:cs="Times New Roman"/>
          <w:sz w:val="24"/>
          <w:szCs w:val="24"/>
        </w:rPr>
        <w:t>o</w:t>
      </w:r>
      <w:r w:rsidRPr="00544537">
        <w:rPr>
          <w:rFonts w:ascii="Times New Roman" w:hAnsi="Times New Roman" w:cs="Times New Roman"/>
          <w:sz w:val="24"/>
          <w:szCs w:val="24"/>
        </w:rPr>
        <w:t>küman</w:t>
      </w:r>
      <w:proofErr w:type="gramEnd"/>
      <w:r w:rsidRPr="00544537">
        <w:rPr>
          <w:rFonts w:ascii="Times New Roman" w:hAnsi="Times New Roman" w:cs="Times New Roman"/>
          <w:sz w:val="24"/>
          <w:szCs w:val="24"/>
        </w:rPr>
        <w:t xml:space="preserve"> hazırlamakla sorumludurlar. Bu birim müfredatı, öğrenme çıktılarına ve çıkış ölçütüne uygun olarak her seviyede hazırlamaktadır. Akademik yıl boyunca müfredatı ilgilendiren konularda hem öğrencilerden hem de Öğretim Görevlilerinden geri bildirimler alırlar. Eldeki veriler göz önüne alınarak gerektiği zaman müfredatta değişiklik yaparlar. Bir öğretmen müfredat programında geride kaldığında, birim sorunun çözülmesi için öğretim görevlisinin ek ders yapmasını ister. Birim, her öğretim yılında kullanılabilecek yeni d</w:t>
      </w:r>
      <w:r w:rsidR="000A09A1" w:rsidRPr="00544537">
        <w:rPr>
          <w:rFonts w:ascii="Times New Roman" w:hAnsi="Times New Roman" w:cs="Times New Roman"/>
          <w:sz w:val="24"/>
          <w:szCs w:val="24"/>
        </w:rPr>
        <w:t>o</w:t>
      </w:r>
      <w:r w:rsidRPr="00544537">
        <w:rPr>
          <w:rFonts w:ascii="Times New Roman" w:hAnsi="Times New Roman" w:cs="Times New Roman"/>
          <w:sz w:val="24"/>
          <w:szCs w:val="24"/>
        </w:rPr>
        <w:t xml:space="preserve">kümanları analiz eder ve değerlendirir. Programlar arasındaki etkileşimden sorumludurlar. Beceri Merkezleri programından da sorumludurlar. Beceri merkezlerinin alt dallarından biri olan Öğrenme Merkezi her Salı ve </w:t>
      </w:r>
      <w:proofErr w:type="gramStart"/>
      <w:r w:rsidRPr="00544537">
        <w:rPr>
          <w:rFonts w:ascii="Times New Roman" w:hAnsi="Times New Roman" w:cs="Times New Roman"/>
          <w:sz w:val="24"/>
          <w:szCs w:val="24"/>
        </w:rPr>
        <w:t>Perşembe</w:t>
      </w:r>
      <w:proofErr w:type="gramEnd"/>
      <w:r w:rsidRPr="00544537">
        <w:rPr>
          <w:rFonts w:ascii="Times New Roman" w:hAnsi="Times New Roman" w:cs="Times New Roman"/>
          <w:sz w:val="24"/>
          <w:szCs w:val="24"/>
        </w:rPr>
        <w:t xml:space="preserve"> günleri açıktır. Öğrenme merkezi dersleri, sınavların ihtiyaç analizi ile öğrencilerin zayıf noktalarına göre tasarlanmakta ve öğrencilerin zayıf noktaları dikkate alınarak çalışma kâğıtları ve görsel sunumlar verilmektedir. Yazma Merkezi ayrıca Beceri Merkezlerinin bir alt dalı olup, öğrencilerin bir paragraf / makale türünü, bir paragraf / kompozisyon örneğini veya bir öğretmen-öğrenci etkileşimini kendi yazılı paragrafında / makalesinde sunmalarına ihtiyacı olduğunda başvurulmaktadır. Üçüncü alt dal olan Konuşma Kulübü, </w:t>
      </w:r>
      <w:proofErr w:type="gramStart"/>
      <w:r w:rsidRPr="00544537">
        <w:rPr>
          <w:rFonts w:ascii="Times New Roman" w:hAnsi="Times New Roman" w:cs="Times New Roman"/>
          <w:sz w:val="24"/>
          <w:szCs w:val="24"/>
        </w:rPr>
        <w:t>Pazartesi</w:t>
      </w:r>
      <w:proofErr w:type="gramEnd"/>
      <w:r w:rsidRPr="00544537">
        <w:rPr>
          <w:rFonts w:ascii="Times New Roman" w:hAnsi="Times New Roman" w:cs="Times New Roman"/>
          <w:sz w:val="24"/>
          <w:szCs w:val="24"/>
        </w:rPr>
        <w:t xml:space="preserve"> günleri yapılan İngilizce konuşma etkinliği içindir.</w:t>
      </w:r>
    </w:p>
    <w:p w14:paraId="355619C0" w14:textId="3E27C778" w:rsidR="003321BD" w:rsidRPr="00544537" w:rsidRDefault="00B75B0B"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t>2.3.</w:t>
      </w:r>
      <w:r w:rsidR="00EE7DC4" w:rsidRPr="00544537">
        <w:rPr>
          <w:rFonts w:ascii="Times New Roman" w:hAnsi="Times New Roman" w:cs="Times New Roman"/>
          <w:b/>
          <w:sz w:val="24"/>
          <w:szCs w:val="24"/>
        </w:rPr>
        <w:t>1</w:t>
      </w:r>
      <w:r w:rsidR="00F35FAE" w:rsidRPr="00544537">
        <w:rPr>
          <w:rFonts w:ascii="Times New Roman" w:hAnsi="Times New Roman" w:cs="Times New Roman"/>
          <w:b/>
          <w:sz w:val="24"/>
          <w:szCs w:val="24"/>
        </w:rPr>
        <w:t>.2</w:t>
      </w:r>
      <w:r w:rsidRPr="00544537">
        <w:rPr>
          <w:rFonts w:ascii="Times New Roman" w:hAnsi="Times New Roman" w:cs="Times New Roman"/>
          <w:b/>
          <w:sz w:val="24"/>
          <w:szCs w:val="24"/>
        </w:rPr>
        <w:t xml:space="preserve"> </w:t>
      </w:r>
      <w:r w:rsidR="003321BD" w:rsidRPr="00544537">
        <w:rPr>
          <w:rFonts w:ascii="Times New Roman" w:hAnsi="Times New Roman" w:cs="Times New Roman"/>
          <w:b/>
          <w:sz w:val="24"/>
          <w:szCs w:val="24"/>
        </w:rPr>
        <w:t>Dil Beceri Koordinatörleri</w:t>
      </w:r>
    </w:p>
    <w:p w14:paraId="3E835B2F" w14:textId="2A65870D" w:rsidR="009277E5" w:rsidRPr="00544537" w:rsidRDefault="003321BD" w:rsidP="000925F6">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Dil Beceri Koordinatörünün rolü öğretmenlere ders materyalleri, çalışma kâğıtları hazırlamak veya bu hazırlığı denetlemek, her Öğretim Görevlisinin kendi sınıfına uyguladığı kısa sınavların hazırlanmasına yardım etmek ve denetlemektir. Müfredat programının her bir beceri için tam olarak uygulandığını denetlemek ve izlemekle yükümlüdür. Müfredat, beceri ve Öğretim Görevlisi arasındaki etkileşimi takip etmekle sorumludur. Ders programları ve müfredata göre metinler hazırlamak ve gerektiğinde Öğretim Görevlilerini bu iş için </w:t>
      </w:r>
      <w:r w:rsidRPr="00544537">
        <w:rPr>
          <w:rFonts w:ascii="Times New Roman" w:hAnsi="Times New Roman" w:cs="Times New Roman"/>
          <w:sz w:val="24"/>
          <w:szCs w:val="24"/>
        </w:rPr>
        <w:lastRenderedPageBreak/>
        <w:t>görevlendirmekle yükümlüdür. Müfredat programı ve kullanılan kitaplara göre kısa süreli sınavlar hazırlar. Öğretmenlerden, gerektiğinde materyal hazırlamalarını ister. Kendi beceri veya seviye öğretim görevlileri ile haftalık toplantılar düzenler. Öğretim Görevlilerini gündem hakkında bilgilendirir ve toplantılardan sonra haftalık raporlar yazar. Eğitim-Öğretim Koordinatörü ve Bölüm Başkan Yardımcıları ile haftalık toplantılara katılır. Kendi beceri dersini koordine eder.</w:t>
      </w:r>
    </w:p>
    <w:p w14:paraId="504DEE5E" w14:textId="2B96C533" w:rsidR="003321BD" w:rsidRPr="00544537" w:rsidRDefault="00B75B0B" w:rsidP="003321BD">
      <w:pPr>
        <w:jc w:val="both"/>
        <w:rPr>
          <w:rFonts w:ascii="Times New Roman" w:hAnsi="Times New Roman" w:cs="Times New Roman"/>
          <w:b/>
          <w:sz w:val="24"/>
          <w:szCs w:val="24"/>
        </w:rPr>
      </w:pPr>
      <w:r w:rsidRPr="00544537">
        <w:rPr>
          <w:rFonts w:ascii="Times New Roman" w:hAnsi="Times New Roman" w:cs="Times New Roman"/>
          <w:b/>
          <w:sz w:val="24"/>
          <w:szCs w:val="24"/>
        </w:rPr>
        <w:t>2.3.</w:t>
      </w:r>
      <w:r w:rsidR="00EE7DC4" w:rsidRPr="00544537">
        <w:rPr>
          <w:rFonts w:ascii="Times New Roman" w:hAnsi="Times New Roman" w:cs="Times New Roman"/>
          <w:b/>
          <w:sz w:val="24"/>
          <w:szCs w:val="24"/>
        </w:rPr>
        <w:t>1</w:t>
      </w:r>
      <w:r w:rsidRPr="00544537">
        <w:rPr>
          <w:rFonts w:ascii="Times New Roman" w:hAnsi="Times New Roman" w:cs="Times New Roman"/>
          <w:b/>
          <w:sz w:val="24"/>
          <w:szCs w:val="24"/>
        </w:rPr>
        <w:t>.</w:t>
      </w:r>
      <w:r w:rsidR="00F35FAE" w:rsidRPr="00544537">
        <w:rPr>
          <w:rFonts w:ascii="Times New Roman" w:hAnsi="Times New Roman" w:cs="Times New Roman"/>
          <w:b/>
          <w:sz w:val="24"/>
          <w:szCs w:val="24"/>
        </w:rPr>
        <w:t>3</w:t>
      </w:r>
      <w:r w:rsidRPr="00544537">
        <w:rPr>
          <w:rFonts w:ascii="Times New Roman" w:hAnsi="Times New Roman" w:cs="Times New Roman"/>
          <w:b/>
          <w:sz w:val="24"/>
          <w:szCs w:val="24"/>
        </w:rPr>
        <w:t xml:space="preserve"> </w:t>
      </w:r>
      <w:r w:rsidR="003321BD" w:rsidRPr="00544537">
        <w:rPr>
          <w:rFonts w:ascii="Times New Roman" w:hAnsi="Times New Roman" w:cs="Times New Roman"/>
          <w:b/>
          <w:sz w:val="24"/>
          <w:szCs w:val="24"/>
        </w:rPr>
        <w:t>Teknoloji Birimi</w:t>
      </w:r>
    </w:p>
    <w:p w14:paraId="1D5835B2" w14:textId="11A65ACE" w:rsidR="00C1690C" w:rsidRPr="00544537" w:rsidRDefault="003321BD" w:rsidP="00544537">
      <w:pPr>
        <w:spacing w:line="360" w:lineRule="auto"/>
        <w:ind w:firstLine="360"/>
        <w:jc w:val="both"/>
        <w:rPr>
          <w:rFonts w:ascii="Times New Roman" w:hAnsi="Times New Roman" w:cs="Times New Roman"/>
          <w:sz w:val="24"/>
          <w:szCs w:val="24"/>
        </w:rPr>
      </w:pPr>
      <w:r w:rsidRPr="00544537">
        <w:rPr>
          <w:rFonts w:ascii="Times New Roman" w:hAnsi="Times New Roman" w:cs="Times New Roman"/>
          <w:sz w:val="24"/>
          <w:szCs w:val="24"/>
        </w:rPr>
        <w:t xml:space="preserve">Teknoloji Birimi üyesi, dil </w:t>
      </w:r>
      <w:r w:rsidR="005565B3" w:rsidRPr="00544537">
        <w:rPr>
          <w:rFonts w:ascii="Times New Roman" w:hAnsi="Times New Roman" w:cs="Times New Roman"/>
          <w:sz w:val="24"/>
          <w:szCs w:val="24"/>
        </w:rPr>
        <w:t>laboratuvarlarından</w:t>
      </w:r>
      <w:r w:rsidRPr="00544537">
        <w:rPr>
          <w:rFonts w:ascii="Times New Roman" w:hAnsi="Times New Roman" w:cs="Times New Roman"/>
          <w:sz w:val="24"/>
          <w:szCs w:val="24"/>
        </w:rPr>
        <w:t xml:space="preserve"> sorumludur ve kişisel erişimli dil öğrenmeyi amaçlamaktadır. Alıştırmalar sınıfta kullanılan kitap ve materyallere göre seçilir (sınıfta kullanılan kitapların e-materyalleri vardır). E-</w:t>
      </w:r>
      <w:r w:rsidR="000925F6" w:rsidRPr="00544537">
        <w:rPr>
          <w:rFonts w:ascii="Times New Roman" w:hAnsi="Times New Roman" w:cs="Times New Roman"/>
          <w:sz w:val="24"/>
          <w:szCs w:val="24"/>
        </w:rPr>
        <w:t>dokümanlar</w:t>
      </w:r>
      <w:r w:rsidRPr="00544537">
        <w:rPr>
          <w:rFonts w:ascii="Times New Roman" w:hAnsi="Times New Roman" w:cs="Times New Roman"/>
          <w:sz w:val="24"/>
          <w:szCs w:val="24"/>
        </w:rPr>
        <w:t xml:space="preserve"> ödev notu olarak değerlendirilir ve Öğretmen Değerlendirme notu bölümünde notlandırılır.</w:t>
      </w:r>
    </w:p>
    <w:p w14:paraId="5C10A02A" w14:textId="77777777" w:rsidR="00C1690C" w:rsidRPr="00544537" w:rsidRDefault="00C1690C" w:rsidP="00EE7DC4">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04DD556F" w14:textId="77777777" w:rsidR="00C1690C" w:rsidRPr="00544537" w:rsidRDefault="00796FB5" w:rsidP="00EE7DC4">
      <w:pPr>
        <w:pStyle w:val="AralkYok"/>
        <w:spacing w:line="360" w:lineRule="auto"/>
        <w:ind w:left="720"/>
        <w:jc w:val="both"/>
        <w:rPr>
          <w:rFonts w:ascii="Times New Roman" w:hAnsi="Times New Roman" w:cs="Times New Roman"/>
          <w:sz w:val="24"/>
          <w:szCs w:val="24"/>
        </w:rPr>
      </w:pPr>
      <w:r w:rsidRPr="00544537">
        <w:rPr>
          <w:rFonts w:ascii="Times New Roman" w:hAnsi="Times New Roman" w:cs="Times New Roman"/>
          <w:sz w:val="24"/>
          <w:szCs w:val="24"/>
        </w:rPr>
        <w:t>Ek 1</w:t>
      </w:r>
      <w:r w:rsidR="00C1690C" w:rsidRPr="00544537">
        <w:rPr>
          <w:rFonts w:ascii="Times New Roman" w:hAnsi="Times New Roman" w:cs="Times New Roman"/>
          <w:sz w:val="24"/>
          <w:szCs w:val="24"/>
        </w:rPr>
        <w:t xml:space="preserve">: </w:t>
      </w:r>
      <w:r w:rsidR="001B798F" w:rsidRPr="00544537">
        <w:rPr>
          <w:rFonts w:ascii="Times New Roman" w:hAnsi="Times New Roman" w:cs="Times New Roman"/>
          <w:sz w:val="24"/>
          <w:szCs w:val="24"/>
        </w:rPr>
        <w:t>“Öğrenci Memnuniyet Anketi</w:t>
      </w:r>
      <w:r w:rsidRPr="00544537">
        <w:rPr>
          <w:rFonts w:ascii="Times New Roman" w:hAnsi="Times New Roman" w:cs="Times New Roman"/>
          <w:sz w:val="24"/>
          <w:szCs w:val="24"/>
        </w:rPr>
        <w:t xml:space="preserve"> Raporu</w:t>
      </w:r>
      <w:r w:rsidR="001B798F" w:rsidRPr="00544537">
        <w:rPr>
          <w:rFonts w:ascii="Times New Roman" w:hAnsi="Times New Roman" w:cs="Times New Roman"/>
          <w:sz w:val="24"/>
          <w:szCs w:val="24"/>
        </w:rPr>
        <w:t>”</w:t>
      </w:r>
    </w:p>
    <w:p w14:paraId="76306EAA" w14:textId="77777777" w:rsidR="001112B0" w:rsidRPr="00544537" w:rsidRDefault="001112B0" w:rsidP="00EE7DC4">
      <w:pPr>
        <w:spacing w:line="360" w:lineRule="auto"/>
        <w:jc w:val="both"/>
        <w:rPr>
          <w:rFonts w:ascii="Times New Roman" w:hAnsi="Times New Roman" w:cs="Times New Roman"/>
          <w:sz w:val="24"/>
          <w:szCs w:val="24"/>
        </w:rPr>
      </w:pPr>
    </w:p>
    <w:p w14:paraId="3B12694B" w14:textId="7BE7EACC" w:rsidR="001112B0" w:rsidRPr="00544537" w:rsidRDefault="001112B0"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t>2.3.</w:t>
      </w:r>
      <w:r w:rsidR="00EE7DC4" w:rsidRPr="00544537">
        <w:rPr>
          <w:rFonts w:ascii="Times New Roman" w:hAnsi="Times New Roman" w:cs="Times New Roman"/>
          <w:b/>
          <w:sz w:val="24"/>
          <w:szCs w:val="24"/>
        </w:rPr>
        <w:t>1</w:t>
      </w:r>
      <w:r w:rsidR="00F35FAE" w:rsidRPr="00544537">
        <w:rPr>
          <w:rFonts w:ascii="Times New Roman" w:hAnsi="Times New Roman" w:cs="Times New Roman"/>
          <w:b/>
          <w:sz w:val="24"/>
          <w:szCs w:val="24"/>
        </w:rPr>
        <w:t>.4</w:t>
      </w:r>
      <w:r w:rsidRPr="00544537">
        <w:rPr>
          <w:rFonts w:ascii="Times New Roman" w:hAnsi="Times New Roman" w:cs="Times New Roman"/>
          <w:b/>
          <w:sz w:val="24"/>
          <w:szCs w:val="24"/>
        </w:rPr>
        <w:t xml:space="preserve"> Sınav Ofisi</w:t>
      </w:r>
    </w:p>
    <w:p w14:paraId="4C5E2DB3" w14:textId="43BBA1D4" w:rsidR="001112B0" w:rsidRPr="00544537" w:rsidRDefault="001112B0" w:rsidP="00EE7DC4">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Sınav Ofisi Koordinatörü / Koordinatörleri Bölüm Başkanı, Eğitim-Öğretim Koordinatörü ve Bölüm Başkan Yardımcılarına bağlı olarak çalışırlar ve sınav hazırlama ve değerlendirmelerinden sorumludurlar. Sınav Ofisi Koordinatörleri, Müfredat Koordinatörü ile iş</w:t>
      </w:r>
      <w:r w:rsidR="00EE7DC4" w:rsidRPr="00544537">
        <w:rPr>
          <w:rFonts w:ascii="Times New Roman" w:hAnsi="Times New Roman" w:cs="Times New Roman"/>
          <w:sz w:val="24"/>
          <w:szCs w:val="24"/>
        </w:rPr>
        <w:t xml:space="preserve"> </w:t>
      </w:r>
      <w:r w:rsidRPr="00544537">
        <w:rPr>
          <w:rFonts w:ascii="Times New Roman" w:hAnsi="Times New Roman" w:cs="Times New Roman"/>
          <w:sz w:val="24"/>
          <w:szCs w:val="24"/>
        </w:rPr>
        <w:t xml:space="preserve">birliği yaparak, ders içeriklerini ve müfredat programını gözden geçirmek ve gerektiğinde yeniden düzenleme yapmak, sınav içeriğini hazırlamak, standart sınav ölçütleri hazırlamak, sınavların güvenliğini sağlamak, her değerlendirmeden sonra geribildirim sağlamakla yükümlüdür. Sınavların okunması ile ilgili doğru okuma ve güvenilirliğini garanti etmek, sınav </w:t>
      </w:r>
      <w:proofErr w:type="gramStart"/>
      <w:r w:rsidRPr="00544537">
        <w:rPr>
          <w:rFonts w:ascii="Times New Roman" w:hAnsi="Times New Roman" w:cs="Times New Roman"/>
          <w:sz w:val="24"/>
          <w:szCs w:val="24"/>
        </w:rPr>
        <w:t>d</w:t>
      </w:r>
      <w:r w:rsidR="00EE7DC4" w:rsidRPr="00544537">
        <w:rPr>
          <w:rFonts w:ascii="Times New Roman" w:hAnsi="Times New Roman" w:cs="Times New Roman"/>
          <w:sz w:val="24"/>
          <w:szCs w:val="24"/>
        </w:rPr>
        <w:t>o</w:t>
      </w:r>
      <w:r w:rsidRPr="00544537">
        <w:rPr>
          <w:rFonts w:ascii="Times New Roman" w:hAnsi="Times New Roman" w:cs="Times New Roman"/>
          <w:sz w:val="24"/>
          <w:szCs w:val="24"/>
        </w:rPr>
        <w:t>kümanlarını</w:t>
      </w:r>
      <w:proofErr w:type="gramEnd"/>
      <w:r w:rsidRPr="00544537">
        <w:rPr>
          <w:rFonts w:ascii="Times New Roman" w:hAnsi="Times New Roman" w:cs="Times New Roman"/>
          <w:sz w:val="24"/>
          <w:szCs w:val="24"/>
        </w:rPr>
        <w:t xml:space="preserve"> güncel tutmak, sınav d</w:t>
      </w:r>
      <w:r w:rsidR="00EE7DC4" w:rsidRPr="00544537">
        <w:rPr>
          <w:rFonts w:ascii="Times New Roman" w:hAnsi="Times New Roman" w:cs="Times New Roman"/>
          <w:sz w:val="24"/>
          <w:szCs w:val="24"/>
        </w:rPr>
        <w:t>o</w:t>
      </w:r>
      <w:r w:rsidRPr="00544537">
        <w:rPr>
          <w:rFonts w:ascii="Times New Roman" w:hAnsi="Times New Roman" w:cs="Times New Roman"/>
          <w:sz w:val="24"/>
          <w:szCs w:val="24"/>
        </w:rPr>
        <w:t xml:space="preserve">kümanlarının hem ofiste hem de bilgisayarda korunması ve bu tür malzemelerin ofisten çıkarılmalarına karşı korunmasından sorumludur. Yüksek standartların sağlanmasını sağlamak için sınavların ardından standartlaştırma oturumları düzenlemek, sınav cevap anahtarı hazırlamak ve her sınav sonrası bu konuda ayrıntılı toplantılar düzenlemek, gerektiğinde sınav kâğıtlarını yeniden okutmak ve değerlendirmek görevleri arasındadır. Sınavlar sırasında üniversitenin kullanabileceği standart gözetmenlik uygulamalarını yazmak ve yönetim ve Öğretim Görevlileri için bir değerlendirme kılavuzu yayınlamakla yükümlüdür. Toplantı veya seminerler sırasında kurumumuzu temsil etmek görevleri arasındadır. Sınav Koordinatörleri, Kısa Süreli Sınavları, </w:t>
      </w:r>
      <w:r w:rsidRPr="00544537">
        <w:rPr>
          <w:rFonts w:ascii="Times New Roman" w:hAnsi="Times New Roman" w:cs="Times New Roman"/>
          <w:sz w:val="24"/>
          <w:szCs w:val="24"/>
        </w:rPr>
        <w:lastRenderedPageBreak/>
        <w:t xml:space="preserve">Modül İçi Sınavları, Modül Sonu Sınavları, Konuşma Sınavları, Seviye Tespit Sınavları, Yeterlik Sınavları ve Erasmus Yeterlik Sınavlarını hazırlamakla yükümlüdür. Öğretmen Değerlendirme not çıktılarını almak, kontrol etmek ve kaydetmekten sorumludur. Yabancı Diller Bölümü seviyesinin ve çıkış ölçütünün dengelenmesinden de sorumludur. Sınav dönemlerinde yönetim </w:t>
      </w:r>
      <w:r w:rsidR="00544537" w:rsidRPr="00544537">
        <w:rPr>
          <w:rFonts w:ascii="Times New Roman" w:hAnsi="Times New Roman" w:cs="Times New Roman"/>
          <w:sz w:val="24"/>
          <w:szCs w:val="24"/>
        </w:rPr>
        <w:t>ile</w:t>
      </w:r>
      <w:r w:rsidRPr="00544537">
        <w:rPr>
          <w:rFonts w:ascii="Times New Roman" w:hAnsi="Times New Roman" w:cs="Times New Roman"/>
          <w:sz w:val="24"/>
          <w:szCs w:val="24"/>
        </w:rPr>
        <w:t xml:space="preserve"> çalışır. Sınavların, sınıf ve sonuç listelerinin güvenliğinden sorumludur. Verileri saklar, istatistikleri yapar ve sınavlardan sonra öğrencilere ve Öğretim Görevlilerine duyurur. Sınavların cevap anahtarlarını hazırlar ve sınavlardan sonra cevap anahtarı değerlendirme toplantıları yapar. Öğretmenlerden puanlama için sınav kâğıtlarını kontrol etmelerini ister ve herhangi bir tutarsızlık durumunda, sınav kâğıtlarını tekrar kontrol etmelerini ister. Sınavlar sonrasında sınav kâğıtlarını rastgele kontrol eder. Tutarsızlık tespit edilirse, Sınav Koordinatörü / Koordinatörleri kâğıtların üçüncü veya dördüncü kontrollerini talep eder. Sınavlar sonrasında geri bildirim formları hazırlar ve idareye rapor verir. Yönetime sınav dosyalarını hazırlar. Bütün sınav kâğıtlarını güvende tutar. Koordinatörlerle haftalık görüşmeler yapar. Sınavların geçerliliğinden ve güvenilirliğinden sorumludur. Öğrenciler için ihtiyaç analizi yapar. Her bir modül / kur hakkında raporlar yazar ve raporlarla ilgili istatistikler hazırlar.</w:t>
      </w:r>
    </w:p>
    <w:p w14:paraId="07DB711A" w14:textId="0788BD5D" w:rsidR="001112B0" w:rsidRPr="00544537" w:rsidRDefault="001112B0" w:rsidP="001112B0">
      <w:pPr>
        <w:pStyle w:val="Balk1"/>
        <w:rPr>
          <w:lang w:val="tr-TR"/>
        </w:rPr>
      </w:pPr>
      <w:bookmarkStart w:id="2" w:name="_Toc500253390"/>
      <w:r w:rsidRPr="00544537">
        <w:rPr>
          <w:lang w:val="tr-TR"/>
        </w:rPr>
        <w:t>2.3.</w:t>
      </w:r>
      <w:r w:rsidR="00EE7DC4" w:rsidRPr="00544537">
        <w:rPr>
          <w:lang w:val="tr-TR"/>
        </w:rPr>
        <w:t>1</w:t>
      </w:r>
      <w:r w:rsidR="00F35FAE" w:rsidRPr="00544537">
        <w:rPr>
          <w:lang w:val="tr-TR"/>
        </w:rPr>
        <w:t>.5</w:t>
      </w:r>
      <w:r w:rsidRPr="00544537">
        <w:rPr>
          <w:lang w:val="tr-TR"/>
        </w:rPr>
        <w:t xml:space="preserve"> Fakülte Akademik İngilizce Programı (FAE)</w:t>
      </w:r>
      <w:bookmarkEnd w:id="2"/>
    </w:p>
    <w:p w14:paraId="088EAFD1" w14:textId="77777777" w:rsidR="0087217A" w:rsidRPr="00544537" w:rsidRDefault="0087217A" w:rsidP="001112B0">
      <w:pPr>
        <w:spacing w:after="0" w:line="240" w:lineRule="auto"/>
        <w:jc w:val="both"/>
        <w:rPr>
          <w:rFonts w:ascii="Times New Roman" w:hAnsi="Times New Roman" w:cs="Times New Roman"/>
          <w:b/>
          <w:sz w:val="24"/>
          <w:szCs w:val="24"/>
        </w:rPr>
      </w:pPr>
    </w:p>
    <w:p w14:paraId="64FB8F55" w14:textId="77777777" w:rsidR="001112B0" w:rsidRPr="00544537" w:rsidRDefault="001112B0" w:rsidP="00EE7DC4">
      <w:pPr>
        <w:spacing w:after="0" w:line="360" w:lineRule="auto"/>
        <w:ind w:firstLine="708"/>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Özel Amaçlı İngilizce (ESP) olarak adlandırılan Akademik İngilizce dersleri, öğrencilerin alanlarındaki dil becerilerini geliştirmeyi amaçlamaktadır. Bu dersler pratik iletişimsel yönteme dayanmaktadır. Ayrıca, dil terminolojisini öğretmeyi amaçlamaktadır.</w:t>
      </w:r>
    </w:p>
    <w:p w14:paraId="21B6A8BE" w14:textId="77777777" w:rsidR="001112B0" w:rsidRPr="00544537" w:rsidRDefault="001112B0" w:rsidP="00EE7DC4">
      <w:pPr>
        <w:spacing w:after="0" w:line="360" w:lineRule="auto"/>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Akademik İngilizce dersleri, öğrencilerin kariyer hedeflerini gerçekleştirmek için ihtiyaç duydukları dil ve yaşam becerilerini güçlendirir. Bu amaçla, dersler öğrencilere, öğrencilerin günlük hayatlarında karşılaşabilecekleri durumlarda farkındalık kazanmaları ve pratik yapabilmeleri için temel kavramları ve örnek fırsatları sunmaktadır. Dersler, öğrencilerin alanları ile ilgili kelime bilgisini zenginleştirecek ve mesleklerinde ihtiyaç duyacakları dil becerilerini pratik yapma fırsatları sağlayacaktır. Dersler tamamlandıktan sonra öğrenciler alanları ile ilgili terminolojiyi kullanabilecek, İngilizce konuşan küresel bir toplulukta profesyonel ve sosyal buluşmalarda başarılı olmak için kendine güven kazanacaklardır.</w:t>
      </w:r>
    </w:p>
    <w:p w14:paraId="777433F9" w14:textId="25603C81" w:rsidR="001112B0" w:rsidRPr="00544537" w:rsidRDefault="001112B0" w:rsidP="00EE7DC4">
      <w:pPr>
        <w:spacing w:after="0" w:line="360" w:lineRule="auto"/>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 xml:space="preserve">Akademik İngilizce dersleri (ESP) haftada üç saatlik derslerdir. Akademik İngilizce dersleri Sağlık Bilimleri Meslek Yüksekokulu, Mühendislik Fakültesi, Güzel Sanatlar Fakültesi ve İktisadi, İdari ve Sosyal Bilimler Fakültesi'nde verilmektedir. Mühendislik Fakültesi ve İktisadi İdari ve Sosyal Bilimler Fakültesi'nde eğitim gören öğrenciler, Genel İngilizce </w:t>
      </w:r>
      <w:r w:rsidRPr="00544537">
        <w:rPr>
          <w:rFonts w:ascii="Times New Roman" w:eastAsia="MS Mincho" w:hAnsi="Times New Roman" w:cs="Times New Roman"/>
          <w:sz w:val="24"/>
          <w:szCs w:val="24"/>
        </w:rPr>
        <w:lastRenderedPageBreak/>
        <w:t>becerilerini geliştirmek için bölümlerine başlamadan önce 1 yıl süreyle hazırlık okuluna devam ederler. Sağlık Bilimleri Meslek Yüksekokulu ve Güzel Sanatlar Fakültesi'nde eğitim görecek olan öğrenciler bölümleri Türkçe olduğundan zorunlu İngilizce hazırlık eğitimi almazlar. Bu fakültelerdeki öğrencilerin İngilizce becerilerini geliştirmek için müfredatta genel İngilizce becerileri de yer almaktadır.</w:t>
      </w:r>
    </w:p>
    <w:p w14:paraId="77FDE63E" w14:textId="7CD22511" w:rsidR="00F35FAE" w:rsidRPr="00544537" w:rsidRDefault="00F35FAE" w:rsidP="001112B0">
      <w:pPr>
        <w:spacing w:after="0" w:line="240" w:lineRule="auto"/>
        <w:jc w:val="both"/>
        <w:rPr>
          <w:rFonts w:ascii="Times New Roman" w:eastAsia="MS Mincho" w:hAnsi="Times New Roman" w:cs="Times New Roman"/>
          <w:sz w:val="24"/>
          <w:szCs w:val="24"/>
        </w:rPr>
      </w:pPr>
    </w:p>
    <w:p w14:paraId="1AB80F9E" w14:textId="5462EAC9" w:rsidR="00F35FAE" w:rsidRPr="00544537" w:rsidRDefault="00F35FAE" w:rsidP="00EE7DC4">
      <w:pPr>
        <w:spacing w:after="0" w:line="360" w:lineRule="auto"/>
        <w:jc w:val="both"/>
        <w:rPr>
          <w:rFonts w:ascii="Times New Roman" w:eastAsia="MS Mincho" w:hAnsi="Times New Roman" w:cs="Times New Roman"/>
          <w:b/>
          <w:bCs/>
          <w:sz w:val="24"/>
          <w:szCs w:val="24"/>
        </w:rPr>
      </w:pPr>
      <w:r w:rsidRPr="00544537">
        <w:rPr>
          <w:rFonts w:ascii="Times New Roman" w:eastAsia="MS Mincho" w:hAnsi="Times New Roman" w:cs="Times New Roman"/>
          <w:b/>
          <w:bCs/>
          <w:sz w:val="24"/>
          <w:szCs w:val="24"/>
        </w:rPr>
        <w:t>2.3.2 Dış Paydaşlar</w:t>
      </w:r>
    </w:p>
    <w:p w14:paraId="71D5F35D" w14:textId="77777777" w:rsidR="00F35FAE" w:rsidRPr="00544537" w:rsidRDefault="00F35FAE" w:rsidP="00EE7DC4">
      <w:pPr>
        <w:spacing w:after="0" w:line="360" w:lineRule="auto"/>
        <w:jc w:val="both"/>
        <w:rPr>
          <w:rFonts w:ascii="Times New Roman" w:eastAsia="MS Mincho" w:hAnsi="Times New Roman" w:cs="Times New Roman"/>
          <w:b/>
          <w:bCs/>
          <w:sz w:val="24"/>
          <w:szCs w:val="24"/>
        </w:rPr>
      </w:pPr>
    </w:p>
    <w:p w14:paraId="6C478987" w14:textId="086CD3EE" w:rsidR="00F35FAE" w:rsidRPr="00544537" w:rsidRDefault="00F35FAE" w:rsidP="00EE7DC4">
      <w:pPr>
        <w:spacing w:after="0" w:line="360" w:lineRule="auto"/>
        <w:ind w:firstLine="708"/>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Toros Üniversitesi Yabancı Diller Yüksek Okulu olarak iç ve dış paydaşlarımızla sürekli iletişim halinde olmak gerekliliğinin bilinciyle dış paydaşlarla olan bağlantılarımızı da tıpkı iç paydaşlarımızla olduğu gibi canlı tutmak için çalışmalarımızı sürdürmekte ve yeni değerlendirmeler yapmaktayız.</w:t>
      </w:r>
      <w:r w:rsidR="00EE7DC4" w:rsidRPr="00544537">
        <w:rPr>
          <w:rFonts w:ascii="Times New Roman" w:eastAsia="MS Mincho" w:hAnsi="Times New Roman" w:cs="Times New Roman"/>
          <w:sz w:val="24"/>
          <w:szCs w:val="24"/>
        </w:rPr>
        <w:t xml:space="preserve"> </w:t>
      </w:r>
      <w:r w:rsidRPr="00544537">
        <w:rPr>
          <w:rFonts w:ascii="Times New Roman" w:eastAsia="MS Mincho" w:hAnsi="Times New Roman" w:cs="Times New Roman"/>
          <w:sz w:val="24"/>
          <w:szCs w:val="24"/>
        </w:rPr>
        <w:t>Bu bağlamda, Toros Üniversitesi Yabancı Diller Yüksek Okulu’nun dış paydaşları Mersin Büyükşehir Belediyesi, Mersin Deniz ve Ticaret Odası, Mersin Zengin Tercüme, Mezun Sistemi ve çeşitli yayınevleri olmak üzere beş temel başlık altında toplanabilir.</w:t>
      </w:r>
    </w:p>
    <w:p w14:paraId="0F73EF51" w14:textId="00DD4071" w:rsidR="00F35FAE" w:rsidRPr="00544537" w:rsidRDefault="00F35FAE" w:rsidP="00EE7DC4">
      <w:pPr>
        <w:spacing w:after="0" w:line="360" w:lineRule="auto"/>
        <w:ind w:firstLine="708"/>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Dış paydaşlarımızın paydaşlık durumu ölçeğinde nitelikleri ve öncelikleri doğrultusunda değerlendirmeler ve planlamalar yaparken, hizmet durumu ölçeğinde Eğitim-öğretim ve araştırma-geliştirme faaliyetlerine katkısı ve daha genel düzlemde toplumsal katkı bağlamında planlamalarımızı ve çalışmalarımızı sürdürmekteyiz.</w:t>
      </w:r>
    </w:p>
    <w:p w14:paraId="42FDE706" w14:textId="77777777" w:rsidR="00F35FAE" w:rsidRPr="00544537" w:rsidRDefault="00F35FAE" w:rsidP="00EE7DC4">
      <w:pPr>
        <w:spacing w:after="0" w:line="360" w:lineRule="auto"/>
        <w:jc w:val="both"/>
        <w:rPr>
          <w:rFonts w:ascii="Times New Roman" w:eastAsia="MS Mincho" w:hAnsi="Times New Roman" w:cs="Times New Roman"/>
          <w:sz w:val="24"/>
          <w:szCs w:val="24"/>
        </w:rPr>
      </w:pPr>
    </w:p>
    <w:p w14:paraId="6DB09FDC" w14:textId="21949EF5" w:rsidR="00F35FAE" w:rsidRPr="00544537" w:rsidRDefault="00F35FAE" w:rsidP="00EE7DC4">
      <w:pPr>
        <w:spacing w:after="0" w:line="360" w:lineRule="auto"/>
        <w:ind w:firstLine="708"/>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Mersin Büyükşehir Belediyesi, Mersin Deniz ve Ticaret Odası, Mersin Zengin Tercüme gibi birinci öncelikli paydaşlarımız olan kurum ve kuruluşlarla altı aylık periyotlarla toplantılar gerçekleştirirken, dış paydaşımız olan yayın evleri ile gerekli görüldüğü durumlarda toplantılar yapmayı sürdürmekteyiz.</w:t>
      </w:r>
    </w:p>
    <w:p w14:paraId="5DA2F0C6" w14:textId="77777777" w:rsidR="00F35FAE" w:rsidRPr="00544537" w:rsidRDefault="00F35FAE" w:rsidP="00EE7DC4">
      <w:pPr>
        <w:spacing w:after="0" w:line="360" w:lineRule="auto"/>
        <w:jc w:val="both"/>
        <w:rPr>
          <w:rFonts w:ascii="Times New Roman" w:eastAsia="MS Mincho" w:hAnsi="Times New Roman" w:cs="Times New Roman"/>
          <w:sz w:val="24"/>
          <w:szCs w:val="24"/>
        </w:rPr>
      </w:pPr>
    </w:p>
    <w:p w14:paraId="24E500FA" w14:textId="782B3EA8" w:rsidR="00F35FAE" w:rsidRDefault="00F35FAE" w:rsidP="00EE7DC4">
      <w:pPr>
        <w:spacing w:after="0" w:line="360" w:lineRule="auto"/>
        <w:ind w:firstLine="708"/>
        <w:jc w:val="both"/>
        <w:rPr>
          <w:rFonts w:ascii="Times New Roman" w:eastAsia="MS Mincho" w:hAnsi="Times New Roman" w:cs="Times New Roman"/>
          <w:sz w:val="24"/>
          <w:szCs w:val="24"/>
        </w:rPr>
      </w:pPr>
      <w:r w:rsidRPr="00544537">
        <w:rPr>
          <w:rFonts w:ascii="Times New Roman" w:eastAsia="MS Mincho" w:hAnsi="Times New Roman" w:cs="Times New Roman"/>
          <w:sz w:val="24"/>
          <w:szCs w:val="24"/>
        </w:rPr>
        <w:t>Üniversitemiz ve bölümümüzün vereceği mezunlar arasındaki ilişkiyi koparmadan, Toros Üniversitesi bünyesindeki etkinlik ve projeleri mezunlarımıza ulaştırmak ve geri dönüşüm mekanizmaları geliştirmek amacı ile kurulan Toros Üniversitesi Mezun Bilgi Sistemi, etkileşimli bir elektronik veri tabanı olmasının yanında, Toros Üniversitesi Mezunlar Derneği (TORMED) sistemi ile ortak çalışan ve Toros Üniversitesi Sanayi-Sektör İş birliği Merkezi (TORSİM) ile paralel olarak çalışacak bir Mezun Sistemi vardır.</w:t>
      </w:r>
    </w:p>
    <w:p w14:paraId="2E0FBDA6" w14:textId="2CEB64A5" w:rsidR="00544537" w:rsidRDefault="00544537" w:rsidP="00EE7DC4">
      <w:pPr>
        <w:spacing w:after="0" w:line="360" w:lineRule="auto"/>
        <w:ind w:firstLine="708"/>
        <w:jc w:val="both"/>
        <w:rPr>
          <w:rFonts w:ascii="Times New Roman" w:eastAsia="MS Mincho" w:hAnsi="Times New Roman" w:cs="Times New Roman"/>
          <w:sz w:val="24"/>
          <w:szCs w:val="24"/>
        </w:rPr>
      </w:pPr>
    </w:p>
    <w:p w14:paraId="5D80D186" w14:textId="77777777" w:rsidR="00544537" w:rsidRPr="00544537" w:rsidRDefault="00544537" w:rsidP="00EE7DC4">
      <w:pPr>
        <w:spacing w:after="0" w:line="360" w:lineRule="auto"/>
        <w:ind w:firstLine="708"/>
        <w:jc w:val="both"/>
        <w:rPr>
          <w:rFonts w:ascii="Times New Roman" w:eastAsia="MS Mincho" w:hAnsi="Times New Roman" w:cs="Times New Roman"/>
          <w:sz w:val="24"/>
          <w:szCs w:val="24"/>
        </w:rPr>
      </w:pPr>
    </w:p>
    <w:p w14:paraId="3FFAC514" w14:textId="77777777" w:rsidR="001112B0" w:rsidRPr="00544537" w:rsidRDefault="001112B0" w:rsidP="003321BD">
      <w:pPr>
        <w:jc w:val="both"/>
        <w:rPr>
          <w:rFonts w:ascii="Times New Roman" w:eastAsia="Times New Roman" w:hAnsi="Times New Roman" w:cs="Times New Roman"/>
          <w:b/>
          <w:bCs/>
          <w:iCs/>
          <w:color w:val="000000"/>
          <w:sz w:val="24"/>
          <w:szCs w:val="24"/>
          <w:lang w:eastAsia="tr-TR"/>
        </w:rPr>
      </w:pPr>
    </w:p>
    <w:p w14:paraId="13E61A3D" w14:textId="77777777" w:rsidR="00021BE1" w:rsidRPr="00544537" w:rsidRDefault="00021BE1" w:rsidP="00021BE1">
      <w:pPr>
        <w:spacing w:line="360" w:lineRule="auto"/>
        <w:jc w:val="both"/>
        <w:rPr>
          <w:rFonts w:ascii="Times New Roman" w:eastAsia="Times New Roman" w:hAnsi="Times New Roman" w:cs="Times New Roman"/>
          <w:b/>
          <w:bCs/>
          <w:iCs/>
          <w:color w:val="000000"/>
          <w:sz w:val="24"/>
          <w:szCs w:val="24"/>
          <w:lang w:eastAsia="tr-TR"/>
        </w:rPr>
      </w:pPr>
      <w:r w:rsidRPr="00544537">
        <w:rPr>
          <w:rFonts w:ascii="Times New Roman" w:eastAsia="Times New Roman" w:hAnsi="Times New Roman" w:cs="Times New Roman"/>
          <w:b/>
          <w:bCs/>
          <w:iCs/>
          <w:color w:val="000000"/>
          <w:sz w:val="24"/>
          <w:szCs w:val="24"/>
          <w:lang w:eastAsia="tr-TR"/>
        </w:rPr>
        <w:lastRenderedPageBreak/>
        <w:t xml:space="preserve">3. EĞİTİM- ÖĞRETİM </w:t>
      </w:r>
    </w:p>
    <w:p w14:paraId="7D89401E" w14:textId="77777777" w:rsidR="00021BE1" w:rsidRPr="00544537" w:rsidRDefault="00021BE1" w:rsidP="00021BE1">
      <w:pPr>
        <w:spacing w:line="360" w:lineRule="auto"/>
        <w:ind w:firstLine="708"/>
        <w:jc w:val="both"/>
        <w:rPr>
          <w:rFonts w:ascii="Times New Roman" w:hAnsi="Times New Roman" w:cs="Times New Roman"/>
          <w:sz w:val="24"/>
          <w:szCs w:val="24"/>
        </w:rPr>
      </w:pPr>
      <w:r w:rsidRPr="00544537">
        <w:rPr>
          <w:rFonts w:ascii="Times New Roman" w:hAnsi="Times New Roman" w:cs="Times New Roman"/>
          <w:bCs/>
          <w:iCs/>
          <w:sz w:val="24"/>
          <w:szCs w:val="24"/>
          <w:lang w:eastAsia="tr-TR"/>
        </w:rPr>
        <w:t xml:space="preserve">Toros Üniversitesi Yabancı Diller Yüksekokulunda, Yabancı Diller Bölümü ve Mütercim-Tercümanlık Bölümü olmak üzere iki adet akademik bölüm bulunmaktadır. Yabancı Diller Bölümü’nün ana hedefi, öğrencilerin </w:t>
      </w:r>
      <w:r w:rsidRPr="00544537">
        <w:rPr>
          <w:rFonts w:ascii="Times New Roman" w:hAnsi="Times New Roman" w:cs="Times New Roman"/>
          <w:sz w:val="24"/>
          <w:szCs w:val="24"/>
        </w:rPr>
        <w:t xml:space="preserve">İngilizce dilinde okuma, yazma, dinleme ve konuşma yeteneklerini geliştirmek ve akademik İngilizce bölümlerinde ihtiyaç duyacakları yetkin bir dil düzeyine yükselmelerini sağlamaktır.  </w:t>
      </w:r>
      <w:r w:rsidRPr="00544537">
        <w:rPr>
          <w:rFonts w:ascii="Times New Roman" w:hAnsi="Times New Roman" w:cs="Times New Roman"/>
          <w:bCs/>
          <w:iCs/>
          <w:sz w:val="24"/>
          <w:szCs w:val="24"/>
          <w:lang w:eastAsia="tr-TR"/>
        </w:rPr>
        <w:t>Mütercim-Tercümanlık Bölümü ise ulusal ve bölgesel düzeyde günümüz koşullarının gerektirdiği bilgi ve beceriler ile donanmış, dillerin yapı ve işlev bilgilerini üst düzeyde kullanabilen, dünya ve bölge kültürlerinin toplumsal yapılarını bilen mütercim tercümanlar yetiştirmektedir.</w:t>
      </w:r>
    </w:p>
    <w:p w14:paraId="156DB450" w14:textId="77777777" w:rsidR="00021BE1" w:rsidRPr="00544537" w:rsidRDefault="00021BE1" w:rsidP="00021BE1">
      <w:pPr>
        <w:widowControl w:val="0"/>
        <w:tabs>
          <w:tab w:val="left" w:pos="515"/>
        </w:tabs>
        <w:spacing w:before="100" w:beforeAutospacing="1" w:after="120" w:line="360" w:lineRule="auto"/>
        <w:ind w:left="40" w:right="-3"/>
        <w:jc w:val="both"/>
        <w:rPr>
          <w:rFonts w:ascii="Times New Roman" w:eastAsia="Times New Roman" w:hAnsi="Times New Roman" w:cs="Times New Roman"/>
          <w:b/>
          <w:bCs/>
          <w:i/>
          <w:spacing w:val="-10"/>
          <w:sz w:val="24"/>
          <w:szCs w:val="24"/>
        </w:rPr>
      </w:pPr>
      <w:r w:rsidRPr="00544537">
        <w:rPr>
          <w:rFonts w:ascii="Times New Roman" w:eastAsia="Times New Roman" w:hAnsi="Times New Roman" w:cs="Times New Roman"/>
          <w:b/>
          <w:bCs/>
          <w:iCs/>
          <w:color w:val="000000"/>
          <w:sz w:val="24"/>
          <w:szCs w:val="24"/>
          <w:lang w:eastAsia="tr-TR"/>
        </w:rPr>
        <w:t>3.1. Programların Tasarımı ve Onayı</w:t>
      </w:r>
    </w:p>
    <w:p w14:paraId="2CAB2CD1" w14:textId="77777777"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Toros Üniversitesi, 07 Temmuz 2009 tarih ve 27281 Sayılı Resmî Gazete ’de yayınlanan 23.06.2009 tarihinde TBMM’de kabul edilen 5913 Sayılı Yüksek Öğretim Kurumları Teşkilatı Kanununda Değişiklik Yapılmasına Dair Kanun’un 1. Maddesi gereği 28.03.1983 tarih ve 2809 sayılı Yüksek Öğretim Kurumları Teşkilatı Kanunu’na Ek Madde 111 ile Mersin Eğitim Vakfı tarafından kurulmuştur. Aynı kanun ile Toros Üniversitesi’nin, Toros Üniversitesi Rektörlüğüne bağlı olarak; Mühendislik Fakültesi, İktisadi – İdari ve Sosyal Bilimler Fakültesi, Güzel Sanatlar Fakültesi, İletişim Fakültesi, Teknoloji ve İşletme Yüksekokulu, Yabancı Diller Yüksekokulu, Meslek Yüksekokulu, Fen Bilimleri Enstitüsü ve Sosyal Bilimler Enstitüsünden oluştuğu belirtilmiştir. </w:t>
      </w:r>
    </w:p>
    <w:p w14:paraId="3DE319E7" w14:textId="77777777"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Yabancı Diller Yüksekokulu bünyesinde İngilizce Hazırlık Eğitimi, 2010-2011 Eğitim-Öğretim yılında yabancı dille öğretim yapan İktisadi İdari Bilimler Fakültesi, Mühendislik Fakültesi ve Güzel Sanatlar Fakültesinin açılması ile Rektörlüğe bağlı bir birim olarak Hazırlık Okulu Müdürlüğü adı altında öğretime başlamıştır. Toros Üniversitesi Rektörlüğü'nün, üniversiteleri Yabancı Diller Yüksekokulu bünyesinde ortak yabancı dil derslerinin verilebilmesi için Yabancı Diller Bölümü açılması konusundaki teklifi 19/06/2019 tarihli Yükseköğretim Yürütme Kurulu toplantısında incelenmiş ve 2547 sayılı Kanun'un 2880 sayılı Kanun'la değişik 7/d-2 maddesi uyarınca, söz konusu teklif uygun görülmüş olup, Hazırlık Okulu ‘Yabancı Diller Bölümü’ adını almıştır. Aynı kanun ile Yabancı Diller Yüksekokulu bünyesinde Mütercim-Tercümanlık (İngilizce) Bölümü açılmıştır. </w:t>
      </w:r>
    </w:p>
    <w:p w14:paraId="4C6593CD" w14:textId="77777777"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Kuruluşundan günümüze kadar geçen 11 yıllık sürede Yabancı Diller Yüksekokulu, Yabancı Dil Eğitimini çeşitlendirerek ve güçlendirerek sürdürmüş, akademik kadrosunu ve </w:t>
      </w:r>
      <w:r w:rsidRPr="00544537">
        <w:rPr>
          <w:rFonts w:ascii="Times New Roman" w:hAnsi="Times New Roman" w:cs="Times New Roman"/>
          <w:sz w:val="24"/>
          <w:szCs w:val="24"/>
        </w:rPr>
        <w:lastRenderedPageBreak/>
        <w:t>eğitim-öğretim olanaklarını düzenli olarak arttırmış, eğitim kalitesini almaya hak kazandığı Uluslararası tanınmışlığı olan kalite belgeleri ile de kanıtlamıştır.</w:t>
      </w:r>
    </w:p>
    <w:p w14:paraId="6FE3F3FD" w14:textId="5E6346F5" w:rsidR="00021BE1" w:rsidRPr="00544537" w:rsidRDefault="00021BE1" w:rsidP="00021BE1">
      <w:pPr>
        <w:pStyle w:val="AralkYok"/>
        <w:spacing w:line="360" w:lineRule="auto"/>
        <w:ind w:firstLine="708"/>
        <w:jc w:val="both"/>
        <w:rPr>
          <w:rFonts w:ascii="Times New Roman" w:hAnsi="Times New Roman" w:cs="Times New Roman"/>
          <w:color w:val="0066CC"/>
          <w:sz w:val="24"/>
          <w:szCs w:val="24"/>
          <w:u w:val="single"/>
        </w:rPr>
      </w:pPr>
      <w:r w:rsidRPr="00544537">
        <w:rPr>
          <w:rFonts w:ascii="Times New Roman" w:hAnsi="Times New Roman" w:cs="Times New Roman"/>
          <w:sz w:val="24"/>
          <w:szCs w:val="24"/>
          <w:shd w:val="clear" w:color="auto" w:fill="FFFFFF"/>
        </w:rPr>
        <w:t xml:space="preserve">Bölümümüzdeki derslerin ve içeriklerinin tasarımı Yükseköğretim Kurumu’nun Eğitim-Öğretim Politikası doğrultusunda yapılmaktadır. İlgili ek bilgi okulumuz web sitesinde bulunmaktadır (bkz. </w:t>
      </w:r>
      <w:hyperlink r:id="rId24" w:history="1">
        <w:r w:rsidRPr="00544537">
          <w:rPr>
            <w:rStyle w:val="Kpr"/>
            <w:rFonts w:cstheme="minorBidi"/>
          </w:rPr>
          <w:t>https://bologna.toros.edu.tr/?id=/programmes&amp;degree=12&amp;yil=2020</w:t>
        </w:r>
      </w:hyperlink>
      <w:r w:rsidRPr="00544537">
        <w:t xml:space="preserve">). </w:t>
      </w:r>
      <w:r w:rsidRPr="00544537">
        <w:rPr>
          <w:rFonts w:ascii="Times New Roman" w:hAnsi="Times New Roman" w:cs="Times New Roman"/>
          <w:sz w:val="24"/>
          <w:szCs w:val="24"/>
        </w:rPr>
        <w:t xml:space="preserve">Ayrıca Toros Üniversitesi bünyesinde hazırlanan Kurum İç Değerlendirme Raporu (bkz. </w:t>
      </w:r>
      <w:hyperlink r:id="rId25" w:history="1">
        <w:r w:rsidRPr="00544537">
          <w:rPr>
            <w:rStyle w:val="Kpr"/>
            <w:rFonts w:ascii="Times New Roman" w:hAnsi="Times New Roman"/>
            <w:sz w:val="24"/>
            <w:szCs w:val="24"/>
          </w:rPr>
          <w:t>https://www.toros.edu.tr/icerik/toros-universitesi-kurum-ic-degerlendirme-raporlari</w:t>
        </w:r>
      </w:hyperlink>
      <w:r w:rsidRPr="00544537">
        <w:rPr>
          <w:rFonts w:ascii="Times New Roman" w:hAnsi="Times New Roman" w:cs="Times New Roman"/>
          <w:sz w:val="24"/>
          <w:szCs w:val="24"/>
        </w:rPr>
        <w:t xml:space="preserve">) gereğince iyileştirmeler yapılmaktadır. Yeni açılacak olan bölüm veya programla ilgili bilgiler Rektörlük Makamına detaylı şekilde bildirilmekte ve kamuoyuna internet sitesinde duyurulmaktadır (Ek </w:t>
      </w:r>
      <w:r w:rsidR="00544537">
        <w:rPr>
          <w:rFonts w:ascii="Times New Roman" w:hAnsi="Times New Roman" w:cs="Times New Roman"/>
          <w:sz w:val="24"/>
          <w:szCs w:val="24"/>
        </w:rPr>
        <w:t>2</w:t>
      </w:r>
      <w:r w:rsidRPr="00544537">
        <w:rPr>
          <w:rFonts w:ascii="Times New Roman" w:hAnsi="Times New Roman" w:cs="Times New Roman"/>
          <w:sz w:val="24"/>
          <w:szCs w:val="24"/>
        </w:rPr>
        <w:t>: Bilgi Paketi Kataloğu ve Programla ilgili bilgiler).</w:t>
      </w:r>
    </w:p>
    <w:p w14:paraId="17142CEB" w14:textId="5C62868C"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Öğrencilerimiz için hazırladığımız Öğrenci El Kitabı ve akademik yıl başında verdiğimiz oryantasyon ile öğrencilerimizin kurumumuza adaptasyonu sağlanmaktadır (Ek </w:t>
      </w:r>
      <w:r w:rsidR="008171CA">
        <w:rPr>
          <w:rFonts w:ascii="Times New Roman" w:hAnsi="Times New Roman" w:cs="Times New Roman"/>
          <w:sz w:val="24"/>
          <w:szCs w:val="24"/>
        </w:rPr>
        <w:t>3</w:t>
      </w:r>
      <w:r w:rsidRPr="00544537">
        <w:rPr>
          <w:rFonts w:ascii="Times New Roman" w:hAnsi="Times New Roman" w:cs="Times New Roman"/>
          <w:sz w:val="24"/>
          <w:szCs w:val="24"/>
        </w:rPr>
        <w:t>: Öğrenci El Kitabındaki İlgili Bölümler).</w:t>
      </w:r>
    </w:p>
    <w:p w14:paraId="7C0BFE85" w14:textId="42D7CD92"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 Öğrenciler ile yapılan Sınıf Temsilcileri toplantıları ve anketler ile paydaş katılımı sağlanmaktadır (Ek </w:t>
      </w:r>
      <w:r w:rsidR="00544537">
        <w:rPr>
          <w:rFonts w:ascii="Times New Roman" w:hAnsi="Times New Roman" w:cs="Times New Roman"/>
          <w:sz w:val="24"/>
          <w:szCs w:val="24"/>
        </w:rPr>
        <w:t>4</w:t>
      </w:r>
      <w:r w:rsidRPr="00544537">
        <w:rPr>
          <w:rFonts w:ascii="Times New Roman" w:hAnsi="Times New Roman" w:cs="Times New Roman"/>
          <w:sz w:val="24"/>
          <w:szCs w:val="24"/>
        </w:rPr>
        <w:t>: Sınıf Temsilcileri Toplantı Tutanakları ve Anketler). Diğer taraftan, öğrencilerimize araştırma yetkinliği kazandırmak üzere gerçekleştirilen sunum ödevi gibi faaliyet örnekleri Ek-</w:t>
      </w:r>
      <w:r w:rsidR="00544537">
        <w:rPr>
          <w:rFonts w:ascii="Times New Roman" w:hAnsi="Times New Roman" w:cs="Times New Roman"/>
          <w:sz w:val="24"/>
          <w:szCs w:val="24"/>
        </w:rPr>
        <w:t>5</w:t>
      </w:r>
      <w:r w:rsidRPr="00544537">
        <w:rPr>
          <w:rFonts w:ascii="Times New Roman" w:hAnsi="Times New Roman" w:cs="Times New Roman"/>
          <w:sz w:val="24"/>
          <w:szCs w:val="24"/>
        </w:rPr>
        <w:t xml:space="preserve">’te (Ek </w:t>
      </w:r>
      <w:r w:rsidR="00544537">
        <w:rPr>
          <w:rFonts w:ascii="Times New Roman" w:hAnsi="Times New Roman" w:cs="Times New Roman"/>
          <w:sz w:val="24"/>
          <w:szCs w:val="24"/>
        </w:rPr>
        <w:t>5</w:t>
      </w:r>
      <w:r w:rsidRPr="00544537">
        <w:rPr>
          <w:rFonts w:ascii="Times New Roman" w:hAnsi="Times New Roman" w:cs="Times New Roman"/>
          <w:sz w:val="24"/>
          <w:szCs w:val="24"/>
        </w:rPr>
        <w:t>: Faaliyet örnekleri) ve Erasmus+ programı gibi birim dışı destek bileşenleri örneği Ek-</w:t>
      </w:r>
      <w:r w:rsidR="00544537">
        <w:rPr>
          <w:rFonts w:ascii="Times New Roman" w:hAnsi="Times New Roman" w:cs="Times New Roman"/>
          <w:sz w:val="24"/>
          <w:szCs w:val="24"/>
        </w:rPr>
        <w:t>6</w:t>
      </w:r>
      <w:r w:rsidRPr="00544537">
        <w:rPr>
          <w:rFonts w:ascii="Times New Roman" w:hAnsi="Times New Roman" w:cs="Times New Roman"/>
          <w:sz w:val="24"/>
          <w:szCs w:val="24"/>
        </w:rPr>
        <w:t>’</w:t>
      </w:r>
      <w:r w:rsidR="008171CA">
        <w:rPr>
          <w:rFonts w:ascii="Times New Roman" w:hAnsi="Times New Roman" w:cs="Times New Roman"/>
          <w:sz w:val="24"/>
          <w:szCs w:val="24"/>
        </w:rPr>
        <w:t>da</w:t>
      </w:r>
      <w:r w:rsidRPr="00544537">
        <w:rPr>
          <w:rFonts w:ascii="Times New Roman" w:hAnsi="Times New Roman" w:cs="Times New Roman"/>
          <w:sz w:val="24"/>
          <w:szCs w:val="24"/>
        </w:rPr>
        <w:t xml:space="preserve"> (Ek </w:t>
      </w:r>
      <w:r w:rsidR="008171CA">
        <w:rPr>
          <w:rFonts w:ascii="Times New Roman" w:hAnsi="Times New Roman" w:cs="Times New Roman"/>
          <w:sz w:val="24"/>
          <w:szCs w:val="24"/>
        </w:rPr>
        <w:t>6</w:t>
      </w:r>
      <w:r w:rsidRPr="00544537">
        <w:rPr>
          <w:rFonts w:ascii="Times New Roman" w:hAnsi="Times New Roman" w:cs="Times New Roman"/>
          <w:sz w:val="24"/>
          <w:szCs w:val="24"/>
        </w:rPr>
        <w:t>: Birim Dışı Destek Bileşenleri) görülebilir.</w:t>
      </w:r>
    </w:p>
    <w:p w14:paraId="73303BA2" w14:textId="232D00AA"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Kuruma Ait Belgeler</w:t>
      </w:r>
    </w:p>
    <w:p w14:paraId="7BA37532" w14:textId="51B05761" w:rsidR="00790736" w:rsidRPr="00544537" w:rsidRDefault="00790736" w:rsidP="00790736">
      <w:pPr>
        <w:pStyle w:val="AralkYok"/>
        <w:spacing w:line="360" w:lineRule="auto"/>
        <w:ind w:left="720"/>
        <w:jc w:val="both"/>
        <w:rPr>
          <w:rFonts w:ascii="Times New Roman" w:hAnsi="Times New Roman" w:cs="Times New Roman"/>
          <w:color w:val="0066CC"/>
          <w:sz w:val="24"/>
          <w:szCs w:val="24"/>
          <w:u w:val="single"/>
        </w:rPr>
      </w:pPr>
      <w:r w:rsidRPr="00544537">
        <w:rPr>
          <w:rFonts w:ascii="Times New Roman" w:hAnsi="Times New Roman" w:cs="Times New Roman"/>
          <w:sz w:val="24"/>
          <w:szCs w:val="24"/>
        </w:rPr>
        <w:t xml:space="preserve">Ek </w:t>
      </w:r>
      <w:r w:rsidR="00544537">
        <w:rPr>
          <w:rFonts w:ascii="Times New Roman" w:hAnsi="Times New Roman" w:cs="Times New Roman"/>
          <w:sz w:val="24"/>
          <w:szCs w:val="24"/>
        </w:rPr>
        <w:t>2</w:t>
      </w:r>
      <w:r w:rsidRPr="00544537">
        <w:rPr>
          <w:rFonts w:ascii="Times New Roman" w:hAnsi="Times New Roman" w:cs="Times New Roman"/>
          <w:sz w:val="24"/>
          <w:szCs w:val="24"/>
        </w:rPr>
        <w:t>: Bilgi Paketi Kataloğu ve Programla ilgili bilgiler</w:t>
      </w:r>
    </w:p>
    <w:p w14:paraId="1C6CB7DB" w14:textId="77777777" w:rsidR="00021BE1" w:rsidRPr="00544537" w:rsidRDefault="00920A58" w:rsidP="00021BE1">
      <w:pPr>
        <w:pStyle w:val="AralkYok"/>
        <w:spacing w:line="360" w:lineRule="auto"/>
        <w:ind w:left="720"/>
        <w:jc w:val="both"/>
        <w:rPr>
          <w:rStyle w:val="Kpr"/>
          <w:rFonts w:ascii="Times New Roman" w:hAnsi="Times New Roman"/>
          <w:sz w:val="24"/>
          <w:szCs w:val="24"/>
        </w:rPr>
      </w:pPr>
      <w:hyperlink r:id="rId26" w:history="1">
        <w:r w:rsidR="00021BE1" w:rsidRPr="00544537">
          <w:rPr>
            <w:rStyle w:val="Kpr"/>
            <w:rFonts w:ascii="Times New Roman" w:hAnsi="Times New Roman"/>
            <w:sz w:val="24"/>
            <w:szCs w:val="24"/>
          </w:rPr>
          <w:t>https://bologna.toros.edu.tr/?id=/programme&amp;degree=12&amp;program=275</w:t>
        </w:r>
      </w:hyperlink>
    </w:p>
    <w:p w14:paraId="11D605BB" w14:textId="77777777" w:rsidR="00021BE1" w:rsidRPr="00544537" w:rsidRDefault="00920A58" w:rsidP="00021BE1">
      <w:pPr>
        <w:pStyle w:val="AralkYok"/>
        <w:spacing w:line="360" w:lineRule="auto"/>
        <w:ind w:left="720"/>
        <w:jc w:val="both"/>
        <w:rPr>
          <w:rStyle w:val="Kpr"/>
          <w:rFonts w:ascii="Times New Roman" w:hAnsi="Times New Roman"/>
          <w:sz w:val="24"/>
          <w:szCs w:val="24"/>
        </w:rPr>
      </w:pPr>
      <w:hyperlink r:id="rId27" w:history="1">
        <w:r w:rsidR="00021BE1" w:rsidRPr="00544537">
          <w:rPr>
            <w:rStyle w:val="Kpr"/>
            <w:rFonts w:ascii="Times New Roman" w:hAnsi="Times New Roman"/>
            <w:sz w:val="24"/>
            <w:szCs w:val="24"/>
          </w:rPr>
          <w:t>https://www.toros.edu.tr/icerik/toros-universitesi-kurum-ic-degerlendirme-raporlari</w:t>
        </w:r>
      </w:hyperlink>
    </w:p>
    <w:p w14:paraId="457FA8A1"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4D751330" w14:textId="40392463" w:rsidR="00021BE1" w:rsidRPr="00544537" w:rsidRDefault="00021BE1" w:rsidP="00021BE1">
      <w:pPr>
        <w:pStyle w:val="AralkYok"/>
        <w:spacing w:line="360" w:lineRule="auto"/>
        <w:ind w:left="720"/>
        <w:jc w:val="both"/>
        <w:rPr>
          <w:rFonts w:ascii="Times New Roman" w:hAnsi="Times New Roman" w:cs="Times New Roman"/>
          <w:sz w:val="24"/>
          <w:szCs w:val="24"/>
        </w:rPr>
      </w:pPr>
      <w:r w:rsidRPr="00544537">
        <w:rPr>
          <w:rFonts w:ascii="Times New Roman" w:hAnsi="Times New Roman" w:cs="Times New Roman"/>
          <w:sz w:val="24"/>
          <w:szCs w:val="24"/>
        </w:rPr>
        <w:t xml:space="preserve">Ek </w:t>
      </w:r>
      <w:r w:rsidR="00544537">
        <w:rPr>
          <w:rFonts w:ascii="Times New Roman" w:hAnsi="Times New Roman" w:cs="Times New Roman"/>
          <w:sz w:val="24"/>
          <w:szCs w:val="24"/>
        </w:rPr>
        <w:t>3</w:t>
      </w:r>
      <w:r w:rsidRPr="00544537">
        <w:rPr>
          <w:rFonts w:ascii="Times New Roman" w:hAnsi="Times New Roman" w:cs="Times New Roman"/>
          <w:sz w:val="24"/>
          <w:szCs w:val="24"/>
        </w:rPr>
        <w:t>: Öğrenci El Kitabındaki İlgili Bölümler</w:t>
      </w:r>
    </w:p>
    <w:p w14:paraId="1F6DE517" w14:textId="0996FCA6" w:rsidR="00021BE1" w:rsidRPr="00544537" w:rsidRDefault="00021BE1" w:rsidP="00021BE1">
      <w:pPr>
        <w:pStyle w:val="AralkYok"/>
        <w:spacing w:line="360" w:lineRule="auto"/>
        <w:ind w:left="720"/>
        <w:jc w:val="both"/>
        <w:rPr>
          <w:rFonts w:ascii="Times New Roman" w:hAnsi="Times New Roman" w:cs="Times New Roman"/>
          <w:sz w:val="24"/>
          <w:szCs w:val="24"/>
        </w:rPr>
      </w:pPr>
      <w:r w:rsidRPr="00544537">
        <w:rPr>
          <w:rFonts w:ascii="Times New Roman" w:hAnsi="Times New Roman" w:cs="Times New Roman"/>
          <w:sz w:val="24"/>
          <w:szCs w:val="24"/>
        </w:rPr>
        <w:t xml:space="preserve">Ek </w:t>
      </w:r>
      <w:r w:rsidR="00544537">
        <w:rPr>
          <w:rFonts w:ascii="Times New Roman" w:hAnsi="Times New Roman" w:cs="Times New Roman"/>
          <w:sz w:val="24"/>
          <w:szCs w:val="24"/>
        </w:rPr>
        <w:t>4</w:t>
      </w:r>
      <w:r w:rsidRPr="00544537">
        <w:rPr>
          <w:rFonts w:ascii="Times New Roman" w:hAnsi="Times New Roman" w:cs="Times New Roman"/>
          <w:sz w:val="24"/>
          <w:szCs w:val="24"/>
        </w:rPr>
        <w:t>: Sınıf Temsilcileri Toplantı Tutanakları ve Anketler</w:t>
      </w:r>
    </w:p>
    <w:p w14:paraId="55FA763A" w14:textId="0F0D0F67" w:rsidR="00021BE1" w:rsidRPr="00544537" w:rsidRDefault="00021BE1" w:rsidP="00021BE1">
      <w:pPr>
        <w:pStyle w:val="AralkYok"/>
        <w:spacing w:line="360" w:lineRule="auto"/>
        <w:ind w:left="720"/>
        <w:jc w:val="both"/>
        <w:rPr>
          <w:rFonts w:ascii="Times New Roman" w:hAnsi="Times New Roman" w:cs="Times New Roman"/>
          <w:sz w:val="24"/>
          <w:szCs w:val="24"/>
        </w:rPr>
      </w:pPr>
      <w:r w:rsidRPr="00544537">
        <w:rPr>
          <w:rFonts w:ascii="Times New Roman" w:hAnsi="Times New Roman" w:cs="Times New Roman"/>
          <w:sz w:val="24"/>
          <w:szCs w:val="24"/>
        </w:rPr>
        <w:t xml:space="preserve">Ek </w:t>
      </w:r>
      <w:r w:rsidR="00544537">
        <w:rPr>
          <w:rFonts w:ascii="Times New Roman" w:hAnsi="Times New Roman" w:cs="Times New Roman"/>
          <w:sz w:val="24"/>
          <w:szCs w:val="24"/>
        </w:rPr>
        <w:t>5</w:t>
      </w:r>
      <w:r w:rsidRPr="00544537">
        <w:rPr>
          <w:rFonts w:ascii="Times New Roman" w:hAnsi="Times New Roman" w:cs="Times New Roman"/>
          <w:sz w:val="24"/>
          <w:szCs w:val="24"/>
        </w:rPr>
        <w:t>: Faaliyet örnekleri</w:t>
      </w:r>
    </w:p>
    <w:p w14:paraId="0AD207FC" w14:textId="6BF6341A" w:rsidR="00EE7DC4" w:rsidRPr="00544537" w:rsidRDefault="00021BE1" w:rsidP="00021BE1">
      <w:pPr>
        <w:pStyle w:val="AralkYok"/>
        <w:spacing w:line="360" w:lineRule="auto"/>
        <w:ind w:left="720"/>
        <w:jc w:val="both"/>
        <w:rPr>
          <w:rFonts w:ascii="Times New Roman" w:hAnsi="Times New Roman" w:cs="Times New Roman"/>
          <w:sz w:val="24"/>
          <w:szCs w:val="24"/>
        </w:rPr>
      </w:pPr>
      <w:r w:rsidRPr="00544537">
        <w:rPr>
          <w:rFonts w:ascii="Times New Roman" w:hAnsi="Times New Roman" w:cs="Times New Roman"/>
          <w:sz w:val="24"/>
          <w:szCs w:val="24"/>
        </w:rPr>
        <w:t xml:space="preserve">Ek </w:t>
      </w:r>
      <w:r w:rsidR="00544537">
        <w:rPr>
          <w:rFonts w:ascii="Times New Roman" w:hAnsi="Times New Roman" w:cs="Times New Roman"/>
          <w:sz w:val="24"/>
          <w:szCs w:val="24"/>
        </w:rPr>
        <w:t>6</w:t>
      </w:r>
      <w:r w:rsidRPr="00544537">
        <w:rPr>
          <w:rFonts w:ascii="Times New Roman" w:hAnsi="Times New Roman" w:cs="Times New Roman"/>
          <w:sz w:val="24"/>
          <w:szCs w:val="24"/>
        </w:rPr>
        <w:t>: Birim Dışı Destek Bileşenleri</w:t>
      </w:r>
    </w:p>
    <w:p w14:paraId="426CE2DA" w14:textId="77777777" w:rsidR="00EE7DC4" w:rsidRPr="00544537" w:rsidRDefault="00EE7DC4" w:rsidP="00021BE1">
      <w:pPr>
        <w:pStyle w:val="AralkYok"/>
        <w:spacing w:line="360" w:lineRule="auto"/>
        <w:ind w:left="720"/>
        <w:jc w:val="both"/>
        <w:rPr>
          <w:rFonts w:ascii="Times New Roman" w:hAnsi="Times New Roman" w:cs="Times New Roman"/>
          <w:sz w:val="24"/>
          <w:szCs w:val="24"/>
        </w:rPr>
      </w:pPr>
    </w:p>
    <w:p w14:paraId="18A84B4D" w14:textId="77777777" w:rsidR="00021BE1" w:rsidRPr="00544537" w:rsidRDefault="00021BE1" w:rsidP="00021BE1">
      <w:pPr>
        <w:spacing w:line="360" w:lineRule="auto"/>
        <w:jc w:val="both"/>
        <w:rPr>
          <w:rFonts w:ascii="Times New Roman" w:hAnsi="Times New Roman" w:cs="Times New Roman"/>
          <w:sz w:val="24"/>
          <w:szCs w:val="24"/>
        </w:rPr>
      </w:pPr>
      <w:r w:rsidRPr="00544537">
        <w:rPr>
          <w:rFonts w:ascii="Times New Roman" w:eastAsia="Times New Roman" w:hAnsi="Times New Roman" w:cs="Times New Roman"/>
          <w:b/>
          <w:bCs/>
          <w:iCs/>
          <w:color w:val="000000"/>
          <w:sz w:val="24"/>
          <w:szCs w:val="24"/>
          <w:lang w:eastAsia="tr-TR"/>
        </w:rPr>
        <w:t>3.2. Programların Sürekli İzlenmesi ve Güncellenmesi</w:t>
      </w:r>
    </w:p>
    <w:p w14:paraId="0B5D9AB9" w14:textId="3D1C573F" w:rsidR="00021BE1" w:rsidRPr="00544537" w:rsidRDefault="00021BE1" w:rsidP="00021BE1">
      <w:pPr>
        <w:pStyle w:val="AralkYok"/>
        <w:spacing w:line="360" w:lineRule="auto"/>
        <w:jc w:val="both"/>
        <w:rPr>
          <w:rFonts w:ascii="Times New Roman" w:eastAsia="Times New Roman" w:hAnsi="Times New Roman" w:cs="Times New Roman"/>
          <w:color w:val="000000"/>
          <w:sz w:val="24"/>
          <w:szCs w:val="24"/>
          <w:lang w:eastAsia="tr-TR"/>
        </w:rPr>
      </w:pPr>
      <w:r w:rsidRPr="00544537">
        <w:rPr>
          <w:rFonts w:ascii="Times New Roman" w:hAnsi="Times New Roman" w:cs="Times New Roman"/>
          <w:sz w:val="24"/>
          <w:szCs w:val="24"/>
          <w:lang w:eastAsia="tr-TR"/>
        </w:rPr>
        <w:tab/>
        <w:t xml:space="preserve">Yüksekokulumuz çalışanları (akademik ve idari kadro) ve öğrenciler sürekli etkileşim ve iletişim halinde bulunmaktadır (Ek </w:t>
      </w:r>
      <w:r w:rsidR="008171CA">
        <w:rPr>
          <w:rFonts w:ascii="Times New Roman" w:hAnsi="Times New Roman" w:cs="Times New Roman"/>
          <w:sz w:val="24"/>
          <w:szCs w:val="24"/>
          <w:lang w:eastAsia="tr-TR"/>
        </w:rPr>
        <w:t>7</w:t>
      </w:r>
      <w:r w:rsidRPr="00544537">
        <w:rPr>
          <w:rFonts w:ascii="Times New Roman" w:hAnsi="Times New Roman" w:cs="Times New Roman"/>
          <w:sz w:val="24"/>
          <w:szCs w:val="24"/>
          <w:lang w:eastAsia="tr-TR"/>
        </w:rPr>
        <w:t xml:space="preserve">: Mail Örnekleri ve İstatistikler). Böylece hem çalışanlar hem de öğrenciler hep birlikte mevcut durumun işleyişine katkı sağlamakta ve </w:t>
      </w:r>
      <w:r w:rsidRPr="00544537">
        <w:rPr>
          <w:rFonts w:ascii="Times New Roman" w:hAnsi="Times New Roman" w:cs="Times New Roman"/>
          <w:sz w:val="24"/>
          <w:szCs w:val="24"/>
          <w:lang w:eastAsia="tr-TR"/>
        </w:rPr>
        <w:lastRenderedPageBreak/>
        <w:t xml:space="preserve">iyileştirme ve geliştirmeye çaba sarf etmektedirler (Ek </w:t>
      </w:r>
      <w:r w:rsidR="008171CA">
        <w:rPr>
          <w:rFonts w:ascii="Times New Roman" w:hAnsi="Times New Roman" w:cs="Times New Roman"/>
          <w:sz w:val="24"/>
          <w:szCs w:val="24"/>
          <w:lang w:eastAsia="tr-TR"/>
        </w:rPr>
        <w:t>8</w:t>
      </w:r>
      <w:r w:rsidRPr="00544537">
        <w:rPr>
          <w:rFonts w:ascii="Times New Roman" w:hAnsi="Times New Roman" w:cs="Times New Roman"/>
          <w:sz w:val="24"/>
          <w:szCs w:val="24"/>
          <w:lang w:eastAsia="tr-TR"/>
        </w:rPr>
        <w:t xml:space="preserve">: Anketler ve Formlar). Bu işleyişler esnasında gerek kalite artırma ilkesi gerekse ölçme ve değerlendirme ilkesinde PUKÖ döngüsü kullanılmaktadır (Ek </w:t>
      </w:r>
      <w:r w:rsidR="008171CA">
        <w:rPr>
          <w:rFonts w:ascii="Times New Roman" w:hAnsi="Times New Roman" w:cs="Times New Roman"/>
          <w:sz w:val="24"/>
          <w:szCs w:val="24"/>
          <w:lang w:eastAsia="tr-TR"/>
        </w:rPr>
        <w:t>9</w:t>
      </w:r>
      <w:r w:rsidRPr="00544537">
        <w:rPr>
          <w:rFonts w:ascii="Times New Roman" w:hAnsi="Times New Roman" w:cs="Times New Roman"/>
          <w:sz w:val="24"/>
          <w:szCs w:val="24"/>
          <w:lang w:eastAsia="tr-TR"/>
        </w:rPr>
        <w:t>: Kalite El Kitabındaki İlgili Bölümler) ve yeterliliklere ulaşılmadığı takdirde ekstra dersler konularak iyileştirme çalışmaları yapılmaktadır (Ek-</w:t>
      </w:r>
      <w:r w:rsidR="008171CA">
        <w:rPr>
          <w:rFonts w:ascii="Times New Roman" w:hAnsi="Times New Roman" w:cs="Times New Roman"/>
          <w:sz w:val="24"/>
          <w:szCs w:val="24"/>
          <w:lang w:eastAsia="tr-TR"/>
        </w:rPr>
        <w:t>10</w:t>
      </w:r>
      <w:r w:rsidRPr="00544537">
        <w:rPr>
          <w:rFonts w:ascii="Times New Roman" w:hAnsi="Times New Roman" w:cs="Times New Roman"/>
          <w:sz w:val="24"/>
          <w:szCs w:val="24"/>
          <w:lang w:eastAsia="tr-TR"/>
        </w:rPr>
        <w:t xml:space="preserve">: Ek ders formları). Hedeflerimiz öğrencilerimize </w:t>
      </w:r>
      <w:r w:rsidRPr="00544537">
        <w:rPr>
          <w:rFonts w:ascii="Times New Roman" w:hAnsi="Times New Roman" w:cs="Times New Roman"/>
          <w:sz w:val="24"/>
          <w:szCs w:val="24"/>
        </w:rPr>
        <w:t>Öğrenci El Kitabı ve akademik yıl başında verdiğimiz oryantasyon ile aktarılmaktadır (Ek 1</w:t>
      </w:r>
      <w:r w:rsidR="008171CA">
        <w:rPr>
          <w:rFonts w:ascii="Times New Roman" w:hAnsi="Times New Roman" w:cs="Times New Roman"/>
          <w:sz w:val="24"/>
          <w:szCs w:val="24"/>
        </w:rPr>
        <w:t>1</w:t>
      </w:r>
      <w:r w:rsidRPr="00544537">
        <w:rPr>
          <w:rFonts w:ascii="Times New Roman" w:hAnsi="Times New Roman" w:cs="Times New Roman"/>
          <w:sz w:val="24"/>
          <w:szCs w:val="24"/>
        </w:rPr>
        <w:t>: Öğrenci El Kitabındaki İlgili Bölümler) ve akademik yıl boyunca sınav sonuçları web sayfasından ilan edilmektedir. Diğer taraftan, akademik yılsonunda genel sonuçlar Rektörlük makamına yılsonu raporu ile aktarılmaktadır (</w:t>
      </w:r>
      <w:r w:rsidRPr="00544537">
        <w:rPr>
          <w:rFonts w:ascii="Times New Roman" w:hAnsi="Times New Roman" w:cs="Times New Roman"/>
          <w:sz w:val="24"/>
          <w:szCs w:val="24"/>
          <w:lang w:eastAsia="tr-TR"/>
        </w:rPr>
        <w:t>Ek 1</w:t>
      </w:r>
      <w:r w:rsidR="008171CA">
        <w:rPr>
          <w:rFonts w:ascii="Times New Roman" w:hAnsi="Times New Roman" w:cs="Times New Roman"/>
          <w:sz w:val="24"/>
          <w:szCs w:val="24"/>
          <w:lang w:eastAsia="tr-TR"/>
        </w:rPr>
        <w:t>2</w:t>
      </w:r>
      <w:r w:rsidRPr="00544537">
        <w:rPr>
          <w:rFonts w:ascii="Times New Roman" w:hAnsi="Times New Roman" w:cs="Times New Roman"/>
          <w:sz w:val="24"/>
          <w:szCs w:val="24"/>
          <w:lang w:eastAsia="tr-TR"/>
        </w:rPr>
        <w:t xml:space="preserve">: Yıl Sonu ve Mevcut Durum Raporu ve Toplantı Tutanağı). Akreditasyon çalışmaları ile ilgili süreçler ve uygulamalar Ek </w:t>
      </w:r>
      <w:r w:rsidR="008171CA" w:rsidRPr="00544537">
        <w:rPr>
          <w:rFonts w:ascii="Times New Roman" w:hAnsi="Times New Roman" w:cs="Times New Roman"/>
          <w:sz w:val="24"/>
          <w:szCs w:val="24"/>
          <w:lang w:eastAsia="tr-TR"/>
        </w:rPr>
        <w:t>1</w:t>
      </w:r>
      <w:r w:rsidR="008171CA">
        <w:rPr>
          <w:rFonts w:ascii="Times New Roman" w:hAnsi="Times New Roman" w:cs="Times New Roman"/>
          <w:sz w:val="24"/>
          <w:szCs w:val="24"/>
          <w:lang w:eastAsia="tr-TR"/>
        </w:rPr>
        <w:t>3</w:t>
      </w:r>
      <w:r w:rsidR="008171CA" w:rsidRPr="00544537">
        <w:rPr>
          <w:rFonts w:ascii="Times New Roman" w:hAnsi="Times New Roman" w:cs="Times New Roman"/>
          <w:sz w:val="24"/>
          <w:szCs w:val="24"/>
          <w:lang w:eastAsia="tr-TR"/>
        </w:rPr>
        <w:t>’te</w:t>
      </w:r>
      <w:r w:rsidRPr="00544537">
        <w:rPr>
          <w:rFonts w:ascii="Times New Roman" w:hAnsi="Times New Roman" w:cs="Times New Roman"/>
          <w:sz w:val="24"/>
          <w:szCs w:val="24"/>
          <w:lang w:eastAsia="tr-TR"/>
        </w:rPr>
        <w:t xml:space="preserve"> görülebilir (Ek 1</w:t>
      </w:r>
      <w:r w:rsidR="008171CA">
        <w:rPr>
          <w:rFonts w:ascii="Times New Roman" w:hAnsi="Times New Roman" w:cs="Times New Roman"/>
          <w:sz w:val="24"/>
          <w:szCs w:val="24"/>
          <w:lang w:eastAsia="tr-TR"/>
        </w:rPr>
        <w:t>3</w:t>
      </w:r>
      <w:r w:rsidRPr="00544537">
        <w:rPr>
          <w:rFonts w:ascii="Times New Roman" w:hAnsi="Times New Roman" w:cs="Times New Roman"/>
          <w:sz w:val="24"/>
          <w:szCs w:val="24"/>
          <w:lang w:eastAsia="tr-TR"/>
        </w:rPr>
        <w:t>: Akreditasyon Belgeleri). Tüm bu izlemelerin sonrasında bölümümüzde iyileştirmeler yapılmaktadır. Örnek vermek gerekirse, bölümde okutulan bir kitap hedeflerimizi karşılamıyorsa ve bu durum iç paydaşlarımız tarafından bildiriliyorsa, kitap değiştirme yolu ile bir iyileştirme yapılır. Bir diğer örnek ise Öğretim Görevlilerinin derslerine yapılan ziyaretlerdir.  (</w:t>
      </w:r>
      <w:r w:rsidRPr="00544537">
        <w:rPr>
          <w:rFonts w:ascii="Times New Roman" w:eastAsia="Times New Roman" w:hAnsi="Times New Roman" w:cs="Times New Roman"/>
          <w:color w:val="000000"/>
          <w:sz w:val="24"/>
          <w:szCs w:val="24"/>
          <w:lang w:eastAsia="tr-TR"/>
        </w:rPr>
        <w:t xml:space="preserve">Ek </w:t>
      </w:r>
      <w:r w:rsidR="008171CA">
        <w:rPr>
          <w:rFonts w:ascii="Times New Roman" w:eastAsia="Times New Roman" w:hAnsi="Times New Roman" w:cs="Times New Roman"/>
          <w:color w:val="000000"/>
          <w:sz w:val="24"/>
          <w:szCs w:val="24"/>
          <w:lang w:eastAsia="tr-TR"/>
        </w:rPr>
        <w:t>8</w:t>
      </w:r>
      <w:r w:rsidRPr="00544537">
        <w:rPr>
          <w:rFonts w:ascii="Times New Roman" w:eastAsia="Times New Roman" w:hAnsi="Times New Roman" w:cs="Times New Roman"/>
          <w:color w:val="000000"/>
          <w:sz w:val="24"/>
          <w:szCs w:val="24"/>
          <w:lang w:eastAsia="tr-TR"/>
        </w:rPr>
        <w:t>: Anketler ve Formlar-</w:t>
      </w:r>
      <w:r w:rsidRPr="00544537">
        <w:rPr>
          <w:rFonts w:ascii="Times New Roman" w:hAnsi="Times New Roman" w:cs="Times New Roman"/>
          <w:sz w:val="24"/>
          <w:szCs w:val="24"/>
          <w:lang w:eastAsia="tr-TR"/>
        </w:rPr>
        <w:t xml:space="preserve"> Akran Değerlendirmesi Raporu</w:t>
      </w:r>
      <w:r w:rsidRPr="00544537">
        <w:rPr>
          <w:rFonts w:ascii="Times New Roman" w:eastAsia="Times New Roman" w:hAnsi="Times New Roman" w:cs="Times New Roman"/>
          <w:color w:val="000000"/>
          <w:sz w:val="24"/>
          <w:szCs w:val="24"/>
          <w:lang w:eastAsia="tr-TR"/>
        </w:rPr>
        <w:t>)</w:t>
      </w:r>
      <w:r w:rsidRPr="00544537">
        <w:rPr>
          <w:rFonts w:ascii="Times New Roman" w:hAnsi="Times New Roman" w:cs="Times New Roman"/>
          <w:sz w:val="24"/>
          <w:szCs w:val="24"/>
          <w:lang w:eastAsia="tr-TR"/>
        </w:rPr>
        <w:t>. Bu ziyaretlerde, idareci dersi dinler ve dersten sonra öğretim görevlisi ile iyileştirme yapması gereken konuları tartışır (</w:t>
      </w:r>
      <w:r w:rsidRPr="00544537">
        <w:rPr>
          <w:rFonts w:ascii="Times New Roman" w:eastAsia="Times New Roman" w:hAnsi="Times New Roman" w:cs="Times New Roman"/>
          <w:color w:val="000000"/>
          <w:sz w:val="24"/>
          <w:szCs w:val="24"/>
          <w:lang w:eastAsia="tr-TR"/>
        </w:rPr>
        <w:t xml:space="preserve">Ek </w:t>
      </w:r>
      <w:r w:rsidR="008171CA">
        <w:rPr>
          <w:rFonts w:ascii="Times New Roman" w:eastAsia="Times New Roman" w:hAnsi="Times New Roman" w:cs="Times New Roman"/>
          <w:color w:val="000000"/>
          <w:sz w:val="24"/>
          <w:szCs w:val="24"/>
          <w:lang w:eastAsia="tr-TR"/>
        </w:rPr>
        <w:t>8</w:t>
      </w:r>
      <w:r w:rsidRPr="00544537">
        <w:rPr>
          <w:rFonts w:ascii="Times New Roman" w:eastAsia="Times New Roman" w:hAnsi="Times New Roman" w:cs="Times New Roman"/>
          <w:color w:val="000000"/>
          <w:sz w:val="24"/>
          <w:szCs w:val="24"/>
          <w:lang w:eastAsia="tr-TR"/>
        </w:rPr>
        <w:t>: Anketler ve Formlar) ve sonrasında gerekli görülen iyileştirmeler yapılır.</w:t>
      </w:r>
    </w:p>
    <w:p w14:paraId="21056534" w14:textId="77777777" w:rsidR="00021BE1" w:rsidRPr="00544537" w:rsidRDefault="00021BE1" w:rsidP="00021BE1">
      <w:pPr>
        <w:pStyle w:val="AralkYok"/>
        <w:spacing w:line="360" w:lineRule="auto"/>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ab/>
        <w:t xml:space="preserve">Salgın dolayısıyla 2020-2021 Akademik Yılında bazı güncellemelere gitmek zorunda kaldık. Derslerimizin ve sınavlarımızın tamamını uzaktan eğitim ile veriyoruz, amacımız salgın döneminde edindiğimiz uzaktan eğitim tecrübelerini salgın sonrası dönemlerde de uygulamaktır. </w:t>
      </w:r>
    </w:p>
    <w:p w14:paraId="670845FE"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Kuruma Ait Belgeler</w:t>
      </w:r>
    </w:p>
    <w:p w14:paraId="437213C4" w14:textId="77777777" w:rsidR="00021BE1" w:rsidRPr="00544537" w:rsidRDefault="00021BE1" w:rsidP="00021BE1">
      <w:pPr>
        <w:pStyle w:val="AralkYok"/>
        <w:spacing w:line="360" w:lineRule="auto"/>
        <w:ind w:left="720"/>
        <w:jc w:val="both"/>
        <w:rPr>
          <w:rFonts w:ascii="Times New Roman" w:hAnsi="Times New Roman" w:cs="Times New Roman"/>
          <w:sz w:val="24"/>
          <w:szCs w:val="24"/>
        </w:rPr>
      </w:pPr>
    </w:p>
    <w:p w14:paraId="0A6D0EAA"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14D835AD" w14:textId="1342B087" w:rsidR="00021BE1" w:rsidRPr="00544537" w:rsidRDefault="00021BE1" w:rsidP="00021BE1">
      <w:pPr>
        <w:pStyle w:val="AralkYok"/>
        <w:spacing w:line="360" w:lineRule="auto"/>
        <w:ind w:left="708"/>
        <w:jc w:val="both"/>
        <w:rPr>
          <w:rFonts w:ascii="Times New Roman" w:hAnsi="Times New Roman" w:cs="Times New Roman"/>
          <w:sz w:val="24"/>
          <w:szCs w:val="24"/>
          <w:lang w:eastAsia="tr-TR"/>
        </w:rPr>
      </w:pPr>
      <w:r w:rsidRPr="00544537">
        <w:rPr>
          <w:rFonts w:ascii="Times New Roman" w:hAnsi="Times New Roman" w:cs="Times New Roman"/>
          <w:sz w:val="24"/>
          <w:szCs w:val="24"/>
          <w:lang w:eastAsia="tr-TR"/>
        </w:rPr>
        <w:t xml:space="preserve">Ek </w:t>
      </w:r>
      <w:r w:rsidR="008171CA">
        <w:rPr>
          <w:rFonts w:ascii="Times New Roman" w:hAnsi="Times New Roman" w:cs="Times New Roman"/>
          <w:sz w:val="24"/>
          <w:szCs w:val="24"/>
          <w:lang w:eastAsia="tr-TR"/>
        </w:rPr>
        <w:t>7</w:t>
      </w:r>
      <w:r w:rsidRPr="00544537">
        <w:rPr>
          <w:rFonts w:ascii="Times New Roman" w:hAnsi="Times New Roman" w:cs="Times New Roman"/>
          <w:sz w:val="24"/>
          <w:szCs w:val="24"/>
          <w:lang w:eastAsia="tr-TR"/>
        </w:rPr>
        <w:t>: Mail Örnekleri ve İstatistikler</w:t>
      </w:r>
    </w:p>
    <w:p w14:paraId="458FDDE0" w14:textId="06470B05" w:rsidR="00021BE1" w:rsidRPr="00544537" w:rsidRDefault="00021BE1" w:rsidP="00021BE1">
      <w:pPr>
        <w:pStyle w:val="AralkYok"/>
        <w:spacing w:line="360" w:lineRule="auto"/>
        <w:ind w:left="708"/>
        <w:jc w:val="both"/>
        <w:rPr>
          <w:rFonts w:ascii="Times New Roman" w:hAnsi="Times New Roman" w:cs="Times New Roman"/>
          <w:sz w:val="24"/>
          <w:szCs w:val="24"/>
          <w:lang w:eastAsia="tr-TR"/>
        </w:rPr>
      </w:pPr>
      <w:r w:rsidRPr="00544537">
        <w:rPr>
          <w:rFonts w:ascii="Times New Roman" w:hAnsi="Times New Roman" w:cs="Times New Roman"/>
          <w:sz w:val="24"/>
          <w:szCs w:val="24"/>
          <w:lang w:eastAsia="tr-TR"/>
        </w:rPr>
        <w:t xml:space="preserve">Ek </w:t>
      </w:r>
      <w:r w:rsidR="008171CA">
        <w:rPr>
          <w:rFonts w:ascii="Times New Roman" w:hAnsi="Times New Roman" w:cs="Times New Roman"/>
          <w:sz w:val="24"/>
          <w:szCs w:val="24"/>
          <w:lang w:eastAsia="tr-TR"/>
        </w:rPr>
        <w:t>8</w:t>
      </w:r>
      <w:r w:rsidRPr="00544537">
        <w:rPr>
          <w:rFonts w:ascii="Times New Roman" w:hAnsi="Times New Roman" w:cs="Times New Roman"/>
          <w:sz w:val="24"/>
          <w:szCs w:val="24"/>
          <w:lang w:eastAsia="tr-TR"/>
        </w:rPr>
        <w:t>: Anketler ve Formlar- Akran Değerlendirmesi Raporu</w:t>
      </w:r>
    </w:p>
    <w:p w14:paraId="3B3FC4C6" w14:textId="02EB1051" w:rsidR="00021BE1" w:rsidRPr="00544537" w:rsidRDefault="00021BE1" w:rsidP="00021BE1">
      <w:pPr>
        <w:pStyle w:val="AralkYok"/>
        <w:spacing w:line="360" w:lineRule="auto"/>
        <w:ind w:left="708"/>
        <w:jc w:val="both"/>
        <w:rPr>
          <w:rFonts w:ascii="Times New Roman" w:hAnsi="Times New Roman" w:cs="Times New Roman"/>
          <w:sz w:val="24"/>
          <w:szCs w:val="24"/>
        </w:rPr>
      </w:pPr>
      <w:r w:rsidRPr="00544537">
        <w:rPr>
          <w:rFonts w:ascii="Times New Roman" w:hAnsi="Times New Roman" w:cs="Times New Roman"/>
          <w:sz w:val="24"/>
          <w:szCs w:val="24"/>
        </w:rPr>
        <w:t xml:space="preserve">Ek </w:t>
      </w:r>
      <w:r w:rsidR="008171CA">
        <w:rPr>
          <w:rFonts w:ascii="Times New Roman" w:hAnsi="Times New Roman" w:cs="Times New Roman"/>
          <w:sz w:val="24"/>
          <w:szCs w:val="24"/>
        </w:rPr>
        <w:t>9</w:t>
      </w:r>
      <w:r w:rsidRPr="00544537">
        <w:rPr>
          <w:rFonts w:ascii="Times New Roman" w:hAnsi="Times New Roman" w:cs="Times New Roman"/>
          <w:sz w:val="24"/>
          <w:szCs w:val="24"/>
        </w:rPr>
        <w:t>: Kalite El Kitabındaki İlgili Bölümler</w:t>
      </w:r>
    </w:p>
    <w:p w14:paraId="186CB713" w14:textId="3F21CF30" w:rsidR="00021BE1" w:rsidRPr="00544537" w:rsidRDefault="00021BE1" w:rsidP="00021BE1">
      <w:pPr>
        <w:pStyle w:val="AralkYok"/>
        <w:spacing w:line="360" w:lineRule="auto"/>
        <w:ind w:left="708"/>
        <w:jc w:val="both"/>
        <w:rPr>
          <w:rFonts w:ascii="Times New Roman" w:hAnsi="Times New Roman" w:cs="Times New Roman"/>
          <w:sz w:val="24"/>
          <w:szCs w:val="24"/>
        </w:rPr>
      </w:pPr>
      <w:r w:rsidRPr="00544537">
        <w:rPr>
          <w:rFonts w:ascii="Times New Roman" w:hAnsi="Times New Roman" w:cs="Times New Roman"/>
          <w:sz w:val="24"/>
          <w:szCs w:val="24"/>
        </w:rPr>
        <w:t>Ek-</w:t>
      </w:r>
      <w:r w:rsidR="008171CA">
        <w:rPr>
          <w:rFonts w:ascii="Times New Roman" w:hAnsi="Times New Roman" w:cs="Times New Roman"/>
          <w:sz w:val="24"/>
          <w:szCs w:val="24"/>
        </w:rPr>
        <w:t>10</w:t>
      </w:r>
      <w:r w:rsidRPr="00544537">
        <w:rPr>
          <w:rFonts w:ascii="Times New Roman" w:hAnsi="Times New Roman" w:cs="Times New Roman"/>
          <w:sz w:val="24"/>
          <w:szCs w:val="24"/>
        </w:rPr>
        <w:t>: Ek ders formları</w:t>
      </w:r>
    </w:p>
    <w:p w14:paraId="1DB810E5" w14:textId="61D90D0D" w:rsidR="00021BE1" w:rsidRPr="00544537" w:rsidRDefault="00021BE1" w:rsidP="00021BE1">
      <w:pPr>
        <w:pStyle w:val="AralkYok"/>
        <w:spacing w:line="360" w:lineRule="auto"/>
        <w:ind w:left="708"/>
        <w:jc w:val="both"/>
        <w:rPr>
          <w:rFonts w:ascii="Times New Roman" w:hAnsi="Times New Roman" w:cs="Times New Roman"/>
          <w:sz w:val="24"/>
          <w:szCs w:val="24"/>
        </w:rPr>
      </w:pPr>
      <w:r w:rsidRPr="00544537">
        <w:rPr>
          <w:rFonts w:ascii="Times New Roman" w:hAnsi="Times New Roman" w:cs="Times New Roman"/>
          <w:sz w:val="24"/>
          <w:szCs w:val="24"/>
        </w:rPr>
        <w:t>Ek 1</w:t>
      </w:r>
      <w:r w:rsidR="008171CA">
        <w:rPr>
          <w:rFonts w:ascii="Times New Roman" w:hAnsi="Times New Roman" w:cs="Times New Roman"/>
          <w:sz w:val="24"/>
          <w:szCs w:val="24"/>
        </w:rPr>
        <w:t>1</w:t>
      </w:r>
      <w:r w:rsidRPr="00544537">
        <w:rPr>
          <w:rFonts w:ascii="Times New Roman" w:hAnsi="Times New Roman" w:cs="Times New Roman"/>
          <w:sz w:val="24"/>
          <w:szCs w:val="24"/>
        </w:rPr>
        <w:t>: Öğrenci El Kitabındaki İlgili Bölümler</w:t>
      </w:r>
    </w:p>
    <w:p w14:paraId="396CF57D" w14:textId="6A3E4F69" w:rsidR="00021BE1" w:rsidRPr="00544537" w:rsidRDefault="00021BE1" w:rsidP="00021BE1">
      <w:pPr>
        <w:pStyle w:val="AralkYok"/>
        <w:spacing w:line="360" w:lineRule="auto"/>
        <w:ind w:left="708"/>
        <w:jc w:val="both"/>
        <w:rPr>
          <w:rFonts w:ascii="Times New Roman" w:hAnsi="Times New Roman" w:cs="Times New Roman"/>
          <w:sz w:val="24"/>
          <w:szCs w:val="24"/>
        </w:rPr>
      </w:pPr>
      <w:r w:rsidRPr="00544537">
        <w:rPr>
          <w:rFonts w:ascii="Times New Roman" w:hAnsi="Times New Roman" w:cs="Times New Roman"/>
          <w:sz w:val="24"/>
          <w:szCs w:val="24"/>
        </w:rPr>
        <w:t>Ek 1</w:t>
      </w:r>
      <w:r w:rsidR="008171CA">
        <w:rPr>
          <w:rFonts w:ascii="Times New Roman" w:hAnsi="Times New Roman" w:cs="Times New Roman"/>
          <w:sz w:val="24"/>
          <w:szCs w:val="24"/>
        </w:rPr>
        <w:t>2</w:t>
      </w:r>
      <w:r w:rsidRPr="00544537">
        <w:rPr>
          <w:rFonts w:ascii="Times New Roman" w:hAnsi="Times New Roman" w:cs="Times New Roman"/>
          <w:sz w:val="24"/>
          <w:szCs w:val="24"/>
        </w:rPr>
        <w:t>: Yıl Sonu ve Mevcut Durum Raporu ve Toplantı Tutanağı</w:t>
      </w:r>
    </w:p>
    <w:p w14:paraId="24127D26" w14:textId="4375B853" w:rsidR="00021BE1" w:rsidRDefault="00021BE1" w:rsidP="00021BE1">
      <w:pPr>
        <w:pStyle w:val="AralkYok"/>
        <w:spacing w:line="360" w:lineRule="auto"/>
        <w:ind w:left="708"/>
        <w:jc w:val="both"/>
        <w:rPr>
          <w:rFonts w:ascii="Times New Roman" w:hAnsi="Times New Roman" w:cs="Times New Roman"/>
          <w:sz w:val="24"/>
          <w:szCs w:val="24"/>
        </w:rPr>
      </w:pPr>
      <w:r w:rsidRPr="00544537">
        <w:rPr>
          <w:rFonts w:ascii="Times New Roman" w:hAnsi="Times New Roman" w:cs="Times New Roman"/>
          <w:sz w:val="24"/>
          <w:szCs w:val="24"/>
        </w:rPr>
        <w:t>Ek 1</w:t>
      </w:r>
      <w:r w:rsidR="008171CA">
        <w:rPr>
          <w:rFonts w:ascii="Times New Roman" w:hAnsi="Times New Roman" w:cs="Times New Roman"/>
          <w:sz w:val="24"/>
          <w:szCs w:val="24"/>
        </w:rPr>
        <w:t>3</w:t>
      </w:r>
      <w:r w:rsidRPr="00544537">
        <w:rPr>
          <w:rFonts w:ascii="Times New Roman" w:hAnsi="Times New Roman" w:cs="Times New Roman"/>
          <w:sz w:val="24"/>
          <w:szCs w:val="24"/>
        </w:rPr>
        <w:t>: Akreditasyon Belgeleri</w:t>
      </w:r>
    </w:p>
    <w:p w14:paraId="162D146F" w14:textId="5A75965A" w:rsidR="008171CA" w:rsidRDefault="008171CA" w:rsidP="00021BE1">
      <w:pPr>
        <w:pStyle w:val="AralkYok"/>
        <w:spacing w:line="360" w:lineRule="auto"/>
        <w:ind w:left="708"/>
        <w:jc w:val="both"/>
        <w:rPr>
          <w:rFonts w:ascii="Times New Roman" w:hAnsi="Times New Roman" w:cs="Times New Roman"/>
          <w:sz w:val="24"/>
          <w:szCs w:val="24"/>
        </w:rPr>
      </w:pPr>
    </w:p>
    <w:p w14:paraId="6C15E517" w14:textId="77777777" w:rsidR="008171CA" w:rsidRPr="00544537" w:rsidRDefault="008171CA" w:rsidP="00021BE1">
      <w:pPr>
        <w:pStyle w:val="AralkYok"/>
        <w:spacing w:line="360" w:lineRule="auto"/>
        <w:ind w:left="708"/>
        <w:jc w:val="both"/>
        <w:rPr>
          <w:rFonts w:ascii="Times New Roman" w:hAnsi="Times New Roman" w:cs="Times New Roman"/>
          <w:sz w:val="24"/>
          <w:szCs w:val="24"/>
        </w:rPr>
      </w:pPr>
    </w:p>
    <w:p w14:paraId="7457F23E" w14:textId="77777777" w:rsidR="00021BE1" w:rsidRPr="00544537" w:rsidRDefault="00021BE1" w:rsidP="00021BE1">
      <w:pPr>
        <w:widowControl w:val="0"/>
        <w:spacing w:before="100" w:beforeAutospacing="1" w:after="120" w:line="360" w:lineRule="auto"/>
        <w:ind w:right="-3"/>
        <w:jc w:val="both"/>
        <w:rPr>
          <w:rFonts w:ascii="Times New Roman" w:eastAsia="Times New Roman" w:hAnsi="Times New Roman" w:cs="Times New Roman"/>
          <w:b/>
          <w:bCs/>
          <w:iCs/>
          <w:color w:val="000000"/>
          <w:spacing w:val="-10"/>
          <w:sz w:val="24"/>
          <w:szCs w:val="24"/>
          <w:lang w:eastAsia="tr-TR"/>
        </w:rPr>
      </w:pPr>
      <w:r w:rsidRPr="00544537">
        <w:rPr>
          <w:rFonts w:ascii="Times New Roman" w:eastAsia="Times New Roman" w:hAnsi="Times New Roman" w:cs="Times New Roman"/>
          <w:b/>
          <w:bCs/>
          <w:iCs/>
          <w:color w:val="000000"/>
          <w:sz w:val="24"/>
          <w:szCs w:val="24"/>
          <w:lang w:eastAsia="tr-TR"/>
        </w:rPr>
        <w:lastRenderedPageBreak/>
        <w:t xml:space="preserve">3.3. Öğrenci Merkezli Öğrenme, Öğretme ve </w:t>
      </w:r>
      <w:r w:rsidRPr="00544537">
        <w:rPr>
          <w:rFonts w:ascii="Times New Roman" w:eastAsia="Times New Roman" w:hAnsi="Times New Roman" w:cs="Times New Roman"/>
          <w:b/>
          <w:bCs/>
          <w:iCs/>
          <w:color w:val="000000"/>
          <w:spacing w:val="-10"/>
          <w:sz w:val="24"/>
          <w:szCs w:val="24"/>
          <w:lang w:eastAsia="tr-TR"/>
        </w:rPr>
        <w:t>Değerlendirme</w:t>
      </w:r>
    </w:p>
    <w:p w14:paraId="6CF533C0" w14:textId="073031D2" w:rsidR="00021BE1" w:rsidRPr="00544537" w:rsidRDefault="00021BE1" w:rsidP="00021BE1">
      <w:pPr>
        <w:pStyle w:val="AralkYok"/>
        <w:spacing w:line="360" w:lineRule="auto"/>
        <w:ind w:firstLine="708"/>
        <w:jc w:val="both"/>
        <w:rPr>
          <w:rFonts w:ascii="Times New Roman" w:hAnsi="Times New Roman" w:cs="Times New Roman"/>
          <w:sz w:val="24"/>
          <w:szCs w:val="24"/>
          <w:lang w:eastAsia="tr-TR"/>
        </w:rPr>
      </w:pPr>
      <w:r w:rsidRPr="00544537">
        <w:rPr>
          <w:rFonts w:ascii="Times New Roman" w:hAnsi="Times New Roman" w:cs="Times New Roman"/>
          <w:sz w:val="24"/>
          <w:szCs w:val="24"/>
          <w:lang w:eastAsia="tr-TR"/>
        </w:rPr>
        <w:t>Ders içinde ekstra materyal çalışmaları, video vb. görsel ve teknik araçlarla programların yürütülmesinde öğrencilerin aktif rol almaları sağlanmaktadır.</w:t>
      </w:r>
      <w:r w:rsidRPr="00544537">
        <w:rPr>
          <w:rFonts w:ascii="Times New Roman" w:hAnsi="Times New Roman" w:cs="Times New Roman"/>
          <w:sz w:val="24"/>
          <w:szCs w:val="24"/>
        </w:rPr>
        <w:t xml:space="preserve"> </w:t>
      </w:r>
      <w:r w:rsidRPr="00544537">
        <w:rPr>
          <w:rFonts w:ascii="Times New Roman" w:hAnsi="Times New Roman" w:cs="Times New Roman"/>
          <w:sz w:val="24"/>
          <w:szCs w:val="24"/>
          <w:lang w:eastAsia="tr-TR"/>
        </w:rPr>
        <w:t>Başarı ölçme ve değerlendirme yöntemi modül içi ve modül sonu sınavları, kısa süreli sınavlar ve yıl sonu sınavları ile yapılmaktadır. Bunlara ilaveten öğretmen değerlendirme notu da bulunmaktadır.</w:t>
      </w:r>
      <w:r w:rsidRPr="00544537">
        <w:rPr>
          <w:rFonts w:ascii="Times New Roman" w:hAnsi="Times New Roman" w:cs="Times New Roman"/>
          <w:sz w:val="24"/>
          <w:szCs w:val="24"/>
        </w:rPr>
        <w:t xml:space="preserve"> </w:t>
      </w:r>
      <w:r w:rsidRPr="00544537">
        <w:rPr>
          <w:rFonts w:ascii="Times New Roman" w:hAnsi="Times New Roman" w:cs="Times New Roman"/>
          <w:sz w:val="24"/>
          <w:szCs w:val="24"/>
          <w:lang w:eastAsia="tr-TR"/>
        </w:rPr>
        <w:t>Birimimizde sınavlar, Sınav Ofisi tarafından merkezi sistemle yapılmaktadır ve sonuçlar değerlendirme ilkesi uyarınca yapılmaktadır (Ek 1</w:t>
      </w:r>
      <w:r w:rsidR="00684805">
        <w:rPr>
          <w:rFonts w:ascii="Times New Roman" w:hAnsi="Times New Roman" w:cs="Times New Roman"/>
          <w:sz w:val="24"/>
          <w:szCs w:val="24"/>
          <w:lang w:eastAsia="tr-TR"/>
        </w:rPr>
        <w:t>4</w:t>
      </w:r>
      <w:r w:rsidRPr="00544537">
        <w:rPr>
          <w:rFonts w:ascii="Times New Roman" w:hAnsi="Times New Roman" w:cs="Times New Roman"/>
          <w:sz w:val="24"/>
          <w:szCs w:val="24"/>
          <w:lang w:eastAsia="tr-TR"/>
        </w:rPr>
        <w:t>: Kalite El Kitabı, Öğrenci El Kitabı).</w:t>
      </w:r>
      <w:r w:rsidRPr="00544537">
        <w:rPr>
          <w:rFonts w:ascii="Times New Roman" w:hAnsi="Times New Roman" w:cs="Times New Roman"/>
          <w:sz w:val="24"/>
          <w:szCs w:val="24"/>
        </w:rPr>
        <w:t xml:space="preserve"> Başarı ölçme ve değerlendirme yönteminin hedeflenen program ve ders öğrenme çıktılarına ulaşıp ulaşmadığı yapılan istatistikler ile ortaya koyulmaktadır (</w:t>
      </w:r>
      <w:r w:rsidRPr="00544537">
        <w:rPr>
          <w:rFonts w:ascii="Times New Roman" w:hAnsi="Times New Roman" w:cs="Times New Roman"/>
          <w:sz w:val="24"/>
          <w:szCs w:val="24"/>
          <w:lang w:eastAsia="tr-TR"/>
        </w:rPr>
        <w:t xml:space="preserve">Ek </w:t>
      </w:r>
      <w:r w:rsidR="00684805">
        <w:rPr>
          <w:rFonts w:ascii="Times New Roman" w:hAnsi="Times New Roman" w:cs="Times New Roman"/>
          <w:sz w:val="24"/>
          <w:szCs w:val="24"/>
          <w:lang w:eastAsia="tr-TR"/>
        </w:rPr>
        <w:t>7</w:t>
      </w:r>
      <w:r w:rsidRPr="00544537">
        <w:rPr>
          <w:rFonts w:ascii="Times New Roman" w:hAnsi="Times New Roman" w:cs="Times New Roman"/>
          <w:sz w:val="24"/>
          <w:szCs w:val="24"/>
          <w:lang w:eastAsia="tr-TR"/>
        </w:rPr>
        <w:t>: Mail Örnekleri ve İstatistikler</w:t>
      </w:r>
      <w:r w:rsidRPr="00544537">
        <w:rPr>
          <w:rFonts w:ascii="Times New Roman" w:hAnsi="Times New Roman" w:cs="Times New Roman"/>
          <w:sz w:val="24"/>
          <w:szCs w:val="24"/>
        </w:rPr>
        <w:t>).</w:t>
      </w:r>
    </w:p>
    <w:p w14:paraId="15CF3713" w14:textId="4CF01CA5"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lang w:eastAsia="tr-TR"/>
        </w:rPr>
        <w:t xml:space="preserve">Mütercim-Tercümanlık bölümü ders bilgi paketlerinde, öğrenci iş yükü kredilendirilmesi ve açılımı açıkça belirtilmiştir </w:t>
      </w:r>
      <w:r w:rsidRPr="00544537">
        <w:rPr>
          <w:rFonts w:ascii="Times New Roman" w:hAnsi="Times New Roman" w:cs="Times New Roman"/>
          <w:color w:val="222222"/>
          <w:sz w:val="24"/>
          <w:szCs w:val="24"/>
          <w:shd w:val="clear" w:color="auto" w:fill="FFFFFF"/>
        </w:rPr>
        <w:t xml:space="preserve">(bkz. </w:t>
      </w:r>
      <w:hyperlink r:id="rId28" w:history="1">
        <w:r w:rsidRPr="00544537">
          <w:rPr>
            <w:rStyle w:val="Kpr"/>
            <w:rFonts w:cstheme="minorBidi"/>
          </w:rPr>
          <w:t>https://bologna.toros.edu.tr/?id=/programmes&amp;degree=12</w:t>
        </w:r>
      </w:hyperlink>
      <w:r w:rsidRPr="00544537">
        <w:t xml:space="preserve"> </w:t>
      </w:r>
      <w:r w:rsidRPr="00544537">
        <w:rPr>
          <w:rFonts w:ascii="Times New Roman" w:hAnsi="Times New Roman" w:cs="Times New Roman"/>
          <w:sz w:val="24"/>
          <w:szCs w:val="24"/>
        </w:rPr>
        <w:t xml:space="preserve">). Öğrencilerimizden iş yükü konusunda dönütü anket ve toplantılar ile almaktayız (Ek </w:t>
      </w:r>
      <w:r w:rsidR="00684805">
        <w:rPr>
          <w:rFonts w:ascii="Times New Roman" w:hAnsi="Times New Roman" w:cs="Times New Roman"/>
          <w:sz w:val="24"/>
          <w:szCs w:val="24"/>
        </w:rPr>
        <w:t>4</w:t>
      </w:r>
      <w:r w:rsidRPr="00544537">
        <w:rPr>
          <w:rFonts w:ascii="Times New Roman" w:hAnsi="Times New Roman" w:cs="Times New Roman"/>
          <w:sz w:val="24"/>
          <w:szCs w:val="24"/>
        </w:rPr>
        <w:t>: Sınıf Temsilcileri Toplantı Tutanakları ve Anketler). Ayrıca itiraz dilekçeleri ve öneri, şikâyet formları da Kalite El Kitabı’nın ekler kısmında görülebilir. Bunlara ilaveten her sınıfın bir danışman öğretim görevlisi bulunmaktadır. Danışman öğretim görevlisi ilgili sınıfın sorunları ile yakından ilgilenir ve öğrencilere yardımcı olur. Belirtilen şekiller ile öğrencilerden alınan dönütler, toplantılar ile tartışılarak, gerekli görüldüğü takdirde bölümde iyileştirme yapılmaktadır.</w:t>
      </w:r>
      <w:r w:rsidRPr="00544537">
        <w:rPr>
          <w:rFonts w:ascii="Times New Roman" w:hAnsi="Times New Roman" w:cs="Times New Roman"/>
          <w:sz w:val="24"/>
          <w:szCs w:val="24"/>
        </w:rPr>
        <w:tab/>
        <w:t>Öğrencilerin devamsızlık durumları Kalite El Kitabı’nda açıkça belirtilmiştir. Ayrıca akademik yıl başında yapılan oryantasyonda ve Öğrenci El Kitabı’nda da bu konuya değinilir (</w:t>
      </w:r>
      <w:r w:rsidRPr="00544537">
        <w:rPr>
          <w:rFonts w:ascii="Times New Roman" w:hAnsi="Times New Roman" w:cs="Times New Roman"/>
          <w:sz w:val="24"/>
          <w:szCs w:val="24"/>
          <w:lang w:eastAsia="tr-TR"/>
        </w:rPr>
        <w:t>Ek 1</w:t>
      </w:r>
      <w:r w:rsidR="00684805">
        <w:rPr>
          <w:rFonts w:ascii="Times New Roman" w:hAnsi="Times New Roman" w:cs="Times New Roman"/>
          <w:sz w:val="24"/>
          <w:szCs w:val="24"/>
          <w:lang w:eastAsia="tr-TR"/>
        </w:rPr>
        <w:t>4</w:t>
      </w:r>
      <w:r w:rsidRPr="00544537">
        <w:rPr>
          <w:rFonts w:ascii="Times New Roman" w:hAnsi="Times New Roman" w:cs="Times New Roman"/>
          <w:sz w:val="24"/>
          <w:szCs w:val="24"/>
          <w:lang w:eastAsia="tr-TR"/>
        </w:rPr>
        <w:t>: Kalite El Kitabı, Öğrenci El Kitabı</w:t>
      </w:r>
      <w:r w:rsidRPr="00544537">
        <w:rPr>
          <w:rFonts w:ascii="Times New Roman" w:hAnsi="Times New Roman" w:cs="Times New Roman"/>
          <w:sz w:val="24"/>
          <w:szCs w:val="24"/>
        </w:rPr>
        <w:t>). Devamsızlık ihlalinde bulunan öğrenciler bu doğrultuda final sınavına giremezler.</w:t>
      </w:r>
    </w:p>
    <w:p w14:paraId="4980A426" w14:textId="77777777"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Ölçme ve değerlendirmede salgın dolayısıyla çevrimiçi yapılan sınavlarda yeni kriterler uygulanmaktadır. Örneğin, yazma sınavlarının değerlendirilmesinde format ve intihal değerlendirilmektedir.</w:t>
      </w:r>
    </w:p>
    <w:p w14:paraId="6726343F"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Kuruma Ait Belgeler</w:t>
      </w:r>
    </w:p>
    <w:p w14:paraId="3FAF4B0D" w14:textId="77777777" w:rsidR="00021BE1" w:rsidRPr="00544537" w:rsidRDefault="00920A58" w:rsidP="00021BE1">
      <w:pPr>
        <w:pStyle w:val="AralkYok"/>
        <w:spacing w:line="360" w:lineRule="auto"/>
        <w:ind w:left="720"/>
        <w:jc w:val="both"/>
        <w:rPr>
          <w:rFonts w:ascii="Times New Roman" w:hAnsi="Times New Roman" w:cs="Times New Roman"/>
          <w:sz w:val="24"/>
          <w:szCs w:val="24"/>
        </w:rPr>
      </w:pPr>
      <w:hyperlink r:id="rId29" w:history="1">
        <w:r w:rsidR="00021BE1" w:rsidRPr="00544537">
          <w:rPr>
            <w:rStyle w:val="Kpr"/>
            <w:rFonts w:ascii="Times New Roman" w:hAnsi="Times New Roman"/>
            <w:sz w:val="24"/>
            <w:szCs w:val="24"/>
          </w:rPr>
          <w:t>https://bologna.toros.edu.tr/?id=/programme&amp;degree=12&amp;program=275</w:t>
        </w:r>
      </w:hyperlink>
    </w:p>
    <w:p w14:paraId="42DEF65B"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7E9DE994" w14:textId="1CD80D34" w:rsidR="00021BE1" w:rsidRPr="00544537" w:rsidRDefault="00021BE1" w:rsidP="00021BE1">
      <w:pPr>
        <w:pStyle w:val="AralkYok"/>
        <w:spacing w:line="360" w:lineRule="auto"/>
        <w:ind w:left="708"/>
        <w:jc w:val="both"/>
        <w:rPr>
          <w:rFonts w:ascii="Times New Roman" w:hAnsi="Times New Roman" w:cs="Times New Roman"/>
          <w:sz w:val="24"/>
          <w:szCs w:val="24"/>
          <w:lang w:eastAsia="tr-TR"/>
        </w:rPr>
      </w:pPr>
      <w:r w:rsidRPr="00544537">
        <w:rPr>
          <w:rFonts w:ascii="Times New Roman" w:hAnsi="Times New Roman" w:cs="Times New Roman"/>
          <w:sz w:val="24"/>
          <w:szCs w:val="24"/>
          <w:lang w:eastAsia="tr-TR"/>
        </w:rPr>
        <w:t xml:space="preserve">Ek </w:t>
      </w:r>
      <w:r w:rsidR="00684805">
        <w:rPr>
          <w:rFonts w:ascii="Times New Roman" w:hAnsi="Times New Roman" w:cs="Times New Roman"/>
          <w:sz w:val="24"/>
          <w:szCs w:val="24"/>
          <w:lang w:eastAsia="tr-TR"/>
        </w:rPr>
        <w:t>4</w:t>
      </w:r>
      <w:r w:rsidRPr="00544537">
        <w:rPr>
          <w:rFonts w:ascii="Times New Roman" w:hAnsi="Times New Roman" w:cs="Times New Roman"/>
          <w:sz w:val="24"/>
          <w:szCs w:val="24"/>
          <w:lang w:eastAsia="tr-TR"/>
        </w:rPr>
        <w:t>: Sınıf Temsilcileri Toplantı Tutanakları ve Anketler</w:t>
      </w:r>
    </w:p>
    <w:p w14:paraId="0B16E1E2" w14:textId="55CC8AB5" w:rsidR="00021BE1" w:rsidRPr="00544537" w:rsidRDefault="00021BE1" w:rsidP="00021BE1">
      <w:pPr>
        <w:pStyle w:val="AralkYok"/>
        <w:spacing w:line="360" w:lineRule="auto"/>
        <w:ind w:left="708"/>
        <w:jc w:val="both"/>
        <w:rPr>
          <w:rFonts w:ascii="Times New Roman" w:hAnsi="Times New Roman" w:cs="Times New Roman"/>
          <w:sz w:val="24"/>
          <w:szCs w:val="24"/>
          <w:lang w:eastAsia="tr-TR"/>
        </w:rPr>
      </w:pPr>
      <w:r w:rsidRPr="00544537">
        <w:rPr>
          <w:rFonts w:ascii="Times New Roman" w:hAnsi="Times New Roman" w:cs="Times New Roman"/>
          <w:sz w:val="24"/>
          <w:szCs w:val="24"/>
          <w:lang w:eastAsia="tr-TR"/>
        </w:rPr>
        <w:t xml:space="preserve">Ek </w:t>
      </w:r>
      <w:r w:rsidR="00684805">
        <w:rPr>
          <w:rFonts w:ascii="Times New Roman" w:hAnsi="Times New Roman" w:cs="Times New Roman"/>
          <w:sz w:val="24"/>
          <w:szCs w:val="24"/>
          <w:lang w:eastAsia="tr-TR"/>
        </w:rPr>
        <w:t>7</w:t>
      </w:r>
      <w:r w:rsidRPr="00544537">
        <w:rPr>
          <w:rFonts w:ascii="Times New Roman" w:hAnsi="Times New Roman" w:cs="Times New Roman"/>
          <w:sz w:val="24"/>
          <w:szCs w:val="24"/>
          <w:lang w:eastAsia="tr-TR"/>
        </w:rPr>
        <w:t>: Mail Örnekleri ve İstatistikler</w:t>
      </w:r>
    </w:p>
    <w:p w14:paraId="07E44C2F" w14:textId="64E402EE" w:rsidR="00021BE1" w:rsidRDefault="00021BE1" w:rsidP="00021BE1">
      <w:pPr>
        <w:pStyle w:val="AralkYok"/>
        <w:spacing w:line="360" w:lineRule="auto"/>
        <w:ind w:left="708"/>
        <w:jc w:val="both"/>
        <w:rPr>
          <w:rFonts w:ascii="Times New Roman" w:hAnsi="Times New Roman" w:cs="Times New Roman"/>
          <w:sz w:val="24"/>
          <w:szCs w:val="24"/>
          <w:lang w:eastAsia="tr-TR"/>
        </w:rPr>
      </w:pPr>
      <w:r w:rsidRPr="00544537">
        <w:rPr>
          <w:rFonts w:ascii="Times New Roman" w:hAnsi="Times New Roman" w:cs="Times New Roman"/>
          <w:sz w:val="24"/>
          <w:szCs w:val="24"/>
          <w:lang w:eastAsia="tr-TR"/>
        </w:rPr>
        <w:t>Ek 1</w:t>
      </w:r>
      <w:r w:rsidR="00684805">
        <w:rPr>
          <w:rFonts w:ascii="Times New Roman" w:hAnsi="Times New Roman" w:cs="Times New Roman"/>
          <w:sz w:val="24"/>
          <w:szCs w:val="24"/>
          <w:lang w:eastAsia="tr-TR"/>
        </w:rPr>
        <w:t>4</w:t>
      </w:r>
      <w:r w:rsidRPr="00544537">
        <w:rPr>
          <w:rFonts w:ascii="Times New Roman" w:hAnsi="Times New Roman" w:cs="Times New Roman"/>
          <w:sz w:val="24"/>
          <w:szCs w:val="24"/>
          <w:lang w:eastAsia="tr-TR"/>
        </w:rPr>
        <w:t>: Kalite El Kitabı, Öğrenci El Kitabı</w:t>
      </w:r>
    </w:p>
    <w:p w14:paraId="1A514DBD" w14:textId="77777777" w:rsidR="00684805" w:rsidRPr="00544537" w:rsidRDefault="00684805" w:rsidP="00021BE1">
      <w:pPr>
        <w:pStyle w:val="AralkYok"/>
        <w:spacing w:line="360" w:lineRule="auto"/>
        <w:ind w:left="708"/>
        <w:jc w:val="both"/>
        <w:rPr>
          <w:rFonts w:ascii="Times New Roman" w:hAnsi="Times New Roman" w:cs="Times New Roman"/>
          <w:sz w:val="24"/>
          <w:szCs w:val="24"/>
          <w:lang w:eastAsia="tr-TR"/>
        </w:rPr>
      </w:pPr>
    </w:p>
    <w:p w14:paraId="5C4B5993" w14:textId="77777777" w:rsidR="00021BE1" w:rsidRPr="00544537" w:rsidRDefault="00021BE1" w:rsidP="00021BE1">
      <w:pPr>
        <w:widowControl w:val="0"/>
        <w:spacing w:before="100" w:beforeAutospacing="1" w:after="120" w:line="360" w:lineRule="auto"/>
        <w:ind w:right="-3"/>
        <w:jc w:val="both"/>
        <w:rPr>
          <w:rFonts w:ascii="Times New Roman" w:hAnsi="Times New Roman" w:cs="Times New Roman"/>
          <w:b/>
          <w:sz w:val="24"/>
          <w:szCs w:val="24"/>
        </w:rPr>
      </w:pPr>
      <w:r w:rsidRPr="00544537">
        <w:rPr>
          <w:rFonts w:ascii="Times New Roman" w:hAnsi="Times New Roman" w:cs="Times New Roman"/>
          <w:b/>
          <w:sz w:val="24"/>
          <w:szCs w:val="24"/>
        </w:rPr>
        <w:lastRenderedPageBreak/>
        <w:t>3.4. Eğitim-Öğretim Kadrosu</w:t>
      </w:r>
    </w:p>
    <w:p w14:paraId="51B84693" w14:textId="4A467493" w:rsidR="00021BE1" w:rsidRPr="00544537" w:rsidRDefault="00021BE1" w:rsidP="00021BE1">
      <w:pPr>
        <w:pStyle w:val="AralkYok"/>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ab/>
        <w:t>Bölümümüzde işe alım süreçleri Kalite El Kitabı’nın 2.6 maddesinde detaylı bir şekilde anlatılmıştır (Ek 1</w:t>
      </w:r>
      <w:r w:rsidR="00684805">
        <w:rPr>
          <w:rFonts w:ascii="Times New Roman" w:hAnsi="Times New Roman" w:cs="Times New Roman"/>
          <w:sz w:val="24"/>
          <w:szCs w:val="24"/>
        </w:rPr>
        <w:t>4</w:t>
      </w:r>
      <w:r w:rsidRPr="00544537">
        <w:rPr>
          <w:rFonts w:ascii="Times New Roman" w:hAnsi="Times New Roman" w:cs="Times New Roman"/>
          <w:sz w:val="24"/>
          <w:szCs w:val="24"/>
        </w:rPr>
        <w:t>: Kalite El Kitabı, Öğrenci El Kitabı). İşe alınma sürecinde şeffaflık ve adillik önemlidir (Ek 1</w:t>
      </w:r>
      <w:r w:rsidR="00684805">
        <w:rPr>
          <w:rFonts w:ascii="Times New Roman" w:hAnsi="Times New Roman" w:cs="Times New Roman"/>
          <w:sz w:val="24"/>
          <w:szCs w:val="24"/>
        </w:rPr>
        <w:t>5</w:t>
      </w:r>
      <w:r w:rsidRPr="00544537">
        <w:rPr>
          <w:rFonts w:ascii="Times New Roman" w:hAnsi="Times New Roman" w:cs="Times New Roman"/>
          <w:sz w:val="24"/>
          <w:szCs w:val="24"/>
        </w:rPr>
        <w:t xml:space="preserve">: Öğretim Görevlisi İşe Alım Formu ve Öğretim Görevlisi İstihdam İlkesi). </w:t>
      </w:r>
    </w:p>
    <w:p w14:paraId="25785E01" w14:textId="77777777" w:rsidR="00021BE1" w:rsidRPr="00544537" w:rsidRDefault="00021BE1" w:rsidP="00021BE1">
      <w:pPr>
        <w:pStyle w:val="AralkYok"/>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ab/>
        <w:t>Bölümümüzde ders görevlendirmeleri yapılırken, eğitim-öğretim kadrosunun yetkinlikleri göz önünde bulundurulmaktadır. Örneğin, ana dili İngilizce olan öğretim görevlileri Konuşma derslerinde ve kulüplerinde görevlendirilmektedir.</w:t>
      </w:r>
    </w:p>
    <w:p w14:paraId="15BB15B9" w14:textId="77777777" w:rsidR="00021BE1" w:rsidRPr="00544537" w:rsidRDefault="00021BE1" w:rsidP="00021BE1">
      <w:pPr>
        <w:pStyle w:val="AralkYok"/>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ab/>
        <w:t xml:space="preserve">Üniversitemiz bünyesinde yapılan eğiticilerin eğitimi uygulamalarına bölümümüz de katılmaktadır. </w:t>
      </w:r>
      <w:hyperlink r:id="rId30" w:history="1">
        <w:r w:rsidRPr="00544537">
          <w:rPr>
            <w:rStyle w:val="Kpr"/>
            <w:rFonts w:ascii="Times New Roman" w:hAnsi="Times New Roman"/>
            <w:sz w:val="24"/>
            <w:szCs w:val="24"/>
          </w:rPr>
          <w:t>https://www.toros.edu.tr/dosya/630/dokuman/2019-01-28-EgiTiCiLERiN-EgiTiMi-PROGRAMI.pdf</w:t>
        </w:r>
      </w:hyperlink>
      <w:r w:rsidRPr="00544537">
        <w:rPr>
          <w:rFonts w:ascii="Times New Roman" w:hAnsi="Times New Roman" w:cs="Times New Roman"/>
          <w:sz w:val="24"/>
          <w:szCs w:val="24"/>
        </w:rPr>
        <w:t xml:space="preserve">) </w:t>
      </w:r>
    </w:p>
    <w:p w14:paraId="453D0704" w14:textId="05172D75" w:rsidR="00021BE1" w:rsidRPr="00544537" w:rsidRDefault="00021BE1" w:rsidP="00021BE1">
      <w:pPr>
        <w:pStyle w:val="AralkYok"/>
        <w:spacing w:line="360" w:lineRule="auto"/>
        <w:jc w:val="both"/>
        <w:rPr>
          <w:rFonts w:ascii="Times New Roman" w:eastAsia="Times New Roman" w:hAnsi="Times New Roman" w:cs="Times New Roman"/>
          <w:color w:val="000000"/>
          <w:sz w:val="24"/>
          <w:szCs w:val="24"/>
          <w:lang w:eastAsia="tr-TR"/>
        </w:rPr>
      </w:pPr>
      <w:r w:rsidRPr="00544537">
        <w:rPr>
          <w:rFonts w:ascii="Times New Roman" w:hAnsi="Times New Roman" w:cs="Times New Roman"/>
          <w:sz w:val="24"/>
          <w:szCs w:val="24"/>
        </w:rPr>
        <w:tab/>
        <w:t>Eğitim kadromuzun eğitim-öğretim performansı periyodik olarak (her bir dönem) yapılan ders gözlemleri ile izlenmektedir</w:t>
      </w:r>
      <w:r w:rsidRPr="00544537">
        <w:rPr>
          <w:rFonts w:ascii="Times New Roman" w:eastAsia="Times New Roman" w:hAnsi="Times New Roman" w:cs="Times New Roman"/>
          <w:color w:val="000000"/>
          <w:sz w:val="24"/>
          <w:szCs w:val="24"/>
          <w:lang w:eastAsia="tr-TR"/>
        </w:rPr>
        <w:t xml:space="preserve">. Bu ders gözlemleri akran değerlendirmesi (yeni öğretim elemanları için zorunlu) veya idarecinin ders gözlemi olarak uygulanmaktadır. Bu ziyaretlerin sonrasında akran veya idareci öğretim elemanına dönüt verir ve bu dönütler doğrultusunda öğretim elemanı dersi için iyileştirmeler yapar (Ek </w:t>
      </w:r>
      <w:r w:rsidR="00684805">
        <w:rPr>
          <w:rFonts w:ascii="Times New Roman" w:eastAsia="Times New Roman" w:hAnsi="Times New Roman" w:cs="Times New Roman"/>
          <w:color w:val="000000"/>
          <w:sz w:val="24"/>
          <w:szCs w:val="24"/>
          <w:lang w:eastAsia="tr-TR"/>
        </w:rPr>
        <w:t>8</w:t>
      </w:r>
      <w:r w:rsidRPr="00544537">
        <w:rPr>
          <w:rFonts w:ascii="Times New Roman" w:eastAsia="Times New Roman" w:hAnsi="Times New Roman" w:cs="Times New Roman"/>
          <w:color w:val="000000"/>
          <w:sz w:val="24"/>
          <w:szCs w:val="24"/>
          <w:lang w:eastAsia="tr-TR"/>
        </w:rPr>
        <w:t>: Anketler ve Formlar). Bu uygulamamız ile diğer bölümlere örnek teşkil etmekteyiz.</w:t>
      </w:r>
    </w:p>
    <w:p w14:paraId="5142EFC1"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Kuruma Ait Belgeler</w:t>
      </w:r>
    </w:p>
    <w:p w14:paraId="0FF4AE03" w14:textId="77777777" w:rsidR="00021BE1" w:rsidRPr="00544537" w:rsidRDefault="00920A58" w:rsidP="00021BE1">
      <w:pPr>
        <w:pStyle w:val="AralkYok"/>
        <w:spacing w:line="360" w:lineRule="auto"/>
        <w:ind w:left="720"/>
        <w:jc w:val="both"/>
        <w:rPr>
          <w:rFonts w:ascii="Times New Roman" w:hAnsi="Times New Roman" w:cs="Times New Roman"/>
          <w:sz w:val="24"/>
          <w:szCs w:val="24"/>
        </w:rPr>
      </w:pPr>
      <w:hyperlink r:id="rId31" w:history="1">
        <w:r w:rsidR="00021BE1" w:rsidRPr="00544537">
          <w:rPr>
            <w:rStyle w:val="Kpr"/>
            <w:rFonts w:ascii="Times New Roman" w:hAnsi="Times New Roman"/>
            <w:sz w:val="24"/>
            <w:szCs w:val="24"/>
          </w:rPr>
          <w:t>https://www.toros.edu.tr/dosya/630/dokuman/2019-01-28-EgiTiCiLERiN-EgiTiMi-PROGRAMI.pdf</w:t>
        </w:r>
      </w:hyperlink>
    </w:p>
    <w:p w14:paraId="38C455F9"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5F2303BA" w14:textId="21862568" w:rsidR="00021BE1" w:rsidRPr="00544537" w:rsidRDefault="00021BE1" w:rsidP="00021BE1">
      <w:pPr>
        <w:pStyle w:val="ListeParagraf"/>
        <w:spacing w:line="360" w:lineRule="auto"/>
        <w:ind w:left="720"/>
      </w:pPr>
      <w:r w:rsidRPr="00544537">
        <w:rPr>
          <w:rFonts w:ascii="Times New Roman" w:eastAsia="Times New Roman" w:hAnsi="Times New Roman" w:cs="Times New Roman"/>
          <w:color w:val="000000"/>
          <w:sz w:val="24"/>
          <w:szCs w:val="24"/>
          <w:lang w:eastAsia="tr-TR"/>
        </w:rPr>
        <w:t xml:space="preserve">Ek </w:t>
      </w:r>
      <w:r w:rsidR="00684805">
        <w:rPr>
          <w:rFonts w:ascii="Times New Roman" w:eastAsia="Times New Roman" w:hAnsi="Times New Roman" w:cs="Times New Roman"/>
          <w:color w:val="000000"/>
          <w:sz w:val="24"/>
          <w:szCs w:val="24"/>
          <w:lang w:eastAsia="tr-TR"/>
        </w:rPr>
        <w:t>8</w:t>
      </w:r>
      <w:r w:rsidRPr="00544537">
        <w:rPr>
          <w:rFonts w:ascii="Times New Roman" w:eastAsia="Times New Roman" w:hAnsi="Times New Roman" w:cs="Times New Roman"/>
          <w:color w:val="000000"/>
          <w:sz w:val="24"/>
          <w:szCs w:val="24"/>
          <w:lang w:eastAsia="tr-TR"/>
        </w:rPr>
        <w:t>: Anketler ve Formlar</w:t>
      </w:r>
    </w:p>
    <w:p w14:paraId="5D52E157" w14:textId="2288D198" w:rsidR="00021BE1" w:rsidRPr="00544537" w:rsidRDefault="00021BE1" w:rsidP="00021BE1">
      <w:pPr>
        <w:pStyle w:val="ListeParagraf"/>
        <w:spacing w:line="360" w:lineRule="auto"/>
        <w:ind w:left="720"/>
      </w:pPr>
      <w:r w:rsidRPr="00544537">
        <w:rPr>
          <w:rFonts w:ascii="Times New Roman" w:hAnsi="Times New Roman" w:cs="Times New Roman"/>
          <w:sz w:val="24"/>
          <w:szCs w:val="24"/>
        </w:rPr>
        <w:t>Ek 1</w:t>
      </w:r>
      <w:r w:rsidR="00684805">
        <w:rPr>
          <w:rFonts w:ascii="Times New Roman" w:hAnsi="Times New Roman" w:cs="Times New Roman"/>
          <w:sz w:val="24"/>
          <w:szCs w:val="24"/>
        </w:rPr>
        <w:t>4</w:t>
      </w:r>
      <w:r w:rsidRPr="00544537">
        <w:rPr>
          <w:rFonts w:ascii="Times New Roman" w:hAnsi="Times New Roman" w:cs="Times New Roman"/>
          <w:sz w:val="24"/>
          <w:szCs w:val="24"/>
        </w:rPr>
        <w:t>: Kalite El Kitabı, Öğrenci El Kitabı</w:t>
      </w:r>
    </w:p>
    <w:p w14:paraId="4F9BC097" w14:textId="4A5E63A5" w:rsidR="00021BE1" w:rsidRPr="00544537" w:rsidRDefault="00021BE1" w:rsidP="00021BE1">
      <w:pPr>
        <w:pStyle w:val="ListeParagraf"/>
        <w:spacing w:line="360" w:lineRule="auto"/>
        <w:ind w:left="720"/>
        <w:rPr>
          <w:rFonts w:ascii="Times New Roman" w:hAnsi="Times New Roman" w:cs="Times New Roman"/>
          <w:sz w:val="24"/>
          <w:szCs w:val="24"/>
        </w:rPr>
      </w:pPr>
      <w:r w:rsidRPr="00544537">
        <w:rPr>
          <w:rFonts w:ascii="Times New Roman" w:hAnsi="Times New Roman" w:cs="Times New Roman"/>
          <w:sz w:val="24"/>
          <w:szCs w:val="24"/>
        </w:rPr>
        <w:t>Ek 1</w:t>
      </w:r>
      <w:r w:rsidR="00684805">
        <w:rPr>
          <w:rFonts w:ascii="Times New Roman" w:hAnsi="Times New Roman" w:cs="Times New Roman"/>
          <w:sz w:val="24"/>
          <w:szCs w:val="24"/>
        </w:rPr>
        <w:t>5</w:t>
      </w:r>
      <w:r w:rsidRPr="00544537">
        <w:rPr>
          <w:rFonts w:ascii="Times New Roman" w:hAnsi="Times New Roman" w:cs="Times New Roman"/>
          <w:sz w:val="24"/>
          <w:szCs w:val="24"/>
        </w:rPr>
        <w:t>: Öğretim Görevlisi İşe Alım Formu ve Öğretim Görevlisi İstihdam İlkesi</w:t>
      </w:r>
    </w:p>
    <w:p w14:paraId="25382F9B" w14:textId="77777777" w:rsidR="00021BE1" w:rsidRPr="00544537" w:rsidRDefault="00021BE1" w:rsidP="00021BE1">
      <w:pPr>
        <w:widowControl w:val="0"/>
        <w:spacing w:before="100" w:beforeAutospacing="1" w:after="120" w:line="360" w:lineRule="auto"/>
        <w:ind w:right="-3"/>
        <w:jc w:val="both"/>
        <w:rPr>
          <w:rFonts w:ascii="Times New Roman" w:hAnsi="Times New Roman" w:cs="Times New Roman"/>
          <w:b/>
          <w:sz w:val="24"/>
          <w:szCs w:val="24"/>
        </w:rPr>
      </w:pPr>
      <w:r w:rsidRPr="00544537">
        <w:rPr>
          <w:rFonts w:ascii="Times New Roman" w:hAnsi="Times New Roman" w:cs="Times New Roman"/>
          <w:b/>
          <w:sz w:val="24"/>
          <w:szCs w:val="24"/>
        </w:rPr>
        <w:t>3.5. Öğrenme Kaynakları, Erişilebilirlik ve Destekler</w:t>
      </w:r>
    </w:p>
    <w:p w14:paraId="77872379" w14:textId="7D5CDABD" w:rsidR="00021BE1" w:rsidRPr="00544537" w:rsidRDefault="00021BE1" w:rsidP="00021BE1">
      <w:pPr>
        <w:pStyle w:val="AralkYok"/>
        <w:spacing w:line="360" w:lineRule="auto"/>
        <w:jc w:val="both"/>
        <w:rPr>
          <w:rFonts w:ascii="Times New Roman" w:eastAsia="Times New Roman" w:hAnsi="Times New Roman" w:cs="Times New Roman"/>
          <w:color w:val="000000"/>
          <w:sz w:val="24"/>
          <w:szCs w:val="24"/>
          <w:lang w:eastAsia="tr-TR"/>
        </w:rPr>
      </w:pPr>
      <w:r w:rsidRPr="00544537">
        <w:rPr>
          <w:rFonts w:ascii="Times New Roman" w:hAnsi="Times New Roman" w:cs="Times New Roman"/>
          <w:sz w:val="24"/>
          <w:szCs w:val="24"/>
        </w:rPr>
        <w:tab/>
        <w:t xml:space="preserve">Öğrencilere sunulan hizmetlerle ilgili öğrencilerden geri bildirim, anketler, toplantılar ve istek kutuları vasıtasıyla alınmaktadır (Ek </w:t>
      </w:r>
      <w:r w:rsidR="00684805">
        <w:rPr>
          <w:rFonts w:ascii="Times New Roman" w:hAnsi="Times New Roman" w:cs="Times New Roman"/>
          <w:sz w:val="24"/>
          <w:szCs w:val="24"/>
        </w:rPr>
        <w:t>4</w:t>
      </w:r>
      <w:r w:rsidRPr="00544537">
        <w:rPr>
          <w:rFonts w:ascii="Times New Roman" w:hAnsi="Times New Roman" w:cs="Times New Roman"/>
          <w:sz w:val="24"/>
          <w:szCs w:val="24"/>
        </w:rPr>
        <w:t xml:space="preserve">: Sınıf Temsilcileri Toplantı Tutanakları ve Anketler). Uzaktan eğitim sürecinde ise e-posta ve Whatsapp grupları ile öğrencilerimiz bizlere ulaşmaktadır. Ayrıca danışman öğretim görevlisi de bu dönüt sürecine katılmaktadır. </w:t>
      </w:r>
      <w:r w:rsidRPr="00544537">
        <w:rPr>
          <w:rFonts w:ascii="Times New Roman" w:eastAsia="Times New Roman" w:hAnsi="Times New Roman" w:cs="Times New Roman"/>
          <w:color w:val="000000"/>
          <w:sz w:val="24"/>
          <w:szCs w:val="24"/>
          <w:lang w:eastAsia="tr-TR"/>
        </w:rPr>
        <w:t xml:space="preserve">Engel durumu olan öğrenciler için sınıf belirlenmesinde ve sınavlarda (duyma engelli bir öğrencinin dinleme sınavından muaf tutulması, okuyucu ve işaretleyici bulundurulması vs.) gerekli düzenlemeler yapılmaktadır. Yabancı öğrenciler için gerekli bütün bilgiler İngilizce </w:t>
      </w:r>
      <w:r w:rsidRPr="00544537">
        <w:rPr>
          <w:rFonts w:ascii="Times New Roman" w:eastAsia="Times New Roman" w:hAnsi="Times New Roman" w:cs="Times New Roman"/>
          <w:color w:val="000000"/>
          <w:sz w:val="24"/>
          <w:szCs w:val="24"/>
          <w:lang w:eastAsia="tr-TR"/>
        </w:rPr>
        <w:lastRenderedPageBreak/>
        <w:t xml:space="preserve">dilinde de hazırlanmaktadır (örneğin Öğrenci El Kitabı). Bölümümüzde Yabancı Öğrenciler için bir danışman öğrenci bulunmaktadır. Bunun dışında Yabancı Öğrencilerimizin her türlü problemleri ile Dış İlişkiler Ofisi’ne bağlı bir birim ilgilenmektedir. </w:t>
      </w:r>
    </w:p>
    <w:p w14:paraId="1668D4D1" w14:textId="77777777" w:rsidR="00021BE1" w:rsidRPr="00544537" w:rsidRDefault="00021BE1" w:rsidP="00021BE1">
      <w:pPr>
        <w:pStyle w:val="AralkYok"/>
        <w:spacing w:line="360" w:lineRule="auto"/>
        <w:ind w:firstLine="708"/>
        <w:jc w:val="both"/>
      </w:pPr>
      <w:r w:rsidRPr="00544537">
        <w:rPr>
          <w:rFonts w:ascii="Times New Roman" w:eastAsia="Times New Roman" w:hAnsi="Times New Roman" w:cs="Times New Roman"/>
          <w:color w:val="000000"/>
          <w:sz w:val="24"/>
          <w:szCs w:val="24"/>
          <w:lang w:eastAsia="tr-TR"/>
        </w:rPr>
        <w:t>Mütercim-Tercümanlık Bölümümüzün ders içerikleri ve bölüm ile alakalı öğrencilerin ihtiyacı olan her şeyi içeren bir web sitesi bulunmaktadır (</w:t>
      </w:r>
      <w:hyperlink r:id="rId32" w:history="1">
        <w:r w:rsidRPr="00544537">
          <w:rPr>
            <w:rStyle w:val="Kpr"/>
          </w:rPr>
          <w:t>https://www.torosceviri.info/</w:t>
        </w:r>
      </w:hyperlink>
      <w:r w:rsidRPr="00544537">
        <w:t xml:space="preserve">). </w:t>
      </w:r>
    </w:p>
    <w:p w14:paraId="4EB91324" w14:textId="77777777" w:rsidR="00021BE1" w:rsidRPr="00544537" w:rsidRDefault="00021BE1" w:rsidP="00021BE1">
      <w:pPr>
        <w:pStyle w:val="AralkYok"/>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Kuruma Ait Belgeler</w:t>
      </w:r>
    </w:p>
    <w:p w14:paraId="2D203547" w14:textId="77777777" w:rsidR="00021BE1" w:rsidRPr="00544537" w:rsidRDefault="00021BE1" w:rsidP="00021BE1">
      <w:pPr>
        <w:pStyle w:val="AralkYok"/>
        <w:spacing w:line="360" w:lineRule="auto"/>
        <w:ind w:left="720"/>
        <w:jc w:val="both"/>
        <w:rPr>
          <w:rFonts w:ascii="Times New Roman" w:hAnsi="Times New Roman" w:cs="Times New Roman"/>
          <w:sz w:val="24"/>
          <w:szCs w:val="24"/>
        </w:rPr>
      </w:pPr>
    </w:p>
    <w:p w14:paraId="47A8BF88" w14:textId="77777777" w:rsidR="00021BE1" w:rsidRPr="00544537" w:rsidRDefault="00021BE1" w:rsidP="00021BE1">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2FC89CF9" w14:textId="38A3CD29" w:rsidR="00021BE1" w:rsidRPr="00544537" w:rsidRDefault="00021BE1" w:rsidP="00021BE1">
      <w:pPr>
        <w:pStyle w:val="ListeParagraf"/>
        <w:spacing w:line="360" w:lineRule="auto"/>
        <w:ind w:left="720"/>
      </w:pPr>
      <w:r w:rsidRPr="00544537">
        <w:rPr>
          <w:rFonts w:ascii="Times New Roman" w:hAnsi="Times New Roman" w:cs="Times New Roman"/>
          <w:sz w:val="24"/>
          <w:szCs w:val="24"/>
        </w:rPr>
        <w:t xml:space="preserve">Ek </w:t>
      </w:r>
      <w:r w:rsidR="00684805">
        <w:rPr>
          <w:rFonts w:ascii="Times New Roman" w:hAnsi="Times New Roman" w:cs="Times New Roman"/>
          <w:sz w:val="24"/>
          <w:szCs w:val="24"/>
        </w:rPr>
        <w:t>4</w:t>
      </w:r>
      <w:r w:rsidRPr="00544537">
        <w:rPr>
          <w:rFonts w:ascii="Times New Roman" w:hAnsi="Times New Roman" w:cs="Times New Roman"/>
          <w:sz w:val="24"/>
          <w:szCs w:val="24"/>
        </w:rPr>
        <w:t>: Sınıf Temsilcileri Toplantı Tutanakları ve Anketler</w:t>
      </w:r>
    </w:p>
    <w:p w14:paraId="14DA2F57" w14:textId="77777777" w:rsidR="00C668C2" w:rsidRPr="00544537" w:rsidRDefault="00C668C2" w:rsidP="00C668C2">
      <w:pPr>
        <w:pStyle w:val="ListeParagraf"/>
        <w:ind w:left="720"/>
      </w:pPr>
    </w:p>
    <w:p w14:paraId="1156CA51" w14:textId="77777777" w:rsidR="008734E4" w:rsidRPr="00544537" w:rsidRDefault="008734E4" w:rsidP="008734E4">
      <w:pPr>
        <w:jc w:val="both"/>
        <w:rPr>
          <w:rFonts w:ascii="Times New Roman" w:hAnsi="Times New Roman" w:cs="Times New Roman"/>
          <w:b/>
          <w:sz w:val="24"/>
          <w:szCs w:val="24"/>
        </w:rPr>
      </w:pPr>
      <w:r w:rsidRPr="00544537">
        <w:rPr>
          <w:rFonts w:ascii="Times New Roman" w:hAnsi="Times New Roman" w:cs="Times New Roman"/>
          <w:b/>
          <w:sz w:val="24"/>
          <w:szCs w:val="24"/>
        </w:rPr>
        <w:t>4. ARAŞTIRMA VE GELİŞTİRME</w:t>
      </w:r>
    </w:p>
    <w:p w14:paraId="499C3142" w14:textId="77777777" w:rsidR="008734E4" w:rsidRPr="00544537" w:rsidRDefault="008734E4" w:rsidP="008734E4">
      <w:pPr>
        <w:jc w:val="both"/>
        <w:rPr>
          <w:rFonts w:ascii="Times New Roman" w:hAnsi="Times New Roman" w:cs="Times New Roman"/>
          <w:b/>
          <w:sz w:val="24"/>
          <w:szCs w:val="24"/>
        </w:rPr>
      </w:pPr>
      <w:r w:rsidRPr="00544537">
        <w:rPr>
          <w:rFonts w:ascii="Times New Roman" w:hAnsi="Times New Roman" w:cs="Times New Roman"/>
          <w:b/>
          <w:sz w:val="24"/>
          <w:szCs w:val="24"/>
        </w:rPr>
        <w:t>4.1. Araştırma Stratejisi ve Hedefleri</w:t>
      </w:r>
    </w:p>
    <w:p w14:paraId="7ECA9465" w14:textId="105CE4E1" w:rsidR="008734E4" w:rsidRPr="00544537" w:rsidRDefault="008734E4"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Üniversitemizin 2017-2021 Stratejik Planı misyon ve hedefler göz önünde bulundurularak oluşturulmuştur. Bu kapsamda, bölümümüz Ulusal ve Uluslararası nitelikte bilimsel yayın yapmak, araştırma yapmak, sektör </w:t>
      </w:r>
      <w:r w:rsidR="00684805" w:rsidRPr="00544537">
        <w:rPr>
          <w:rFonts w:ascii="Times New Roman" w:hAnsi="Times New Roman" w:cs="Times New Roman"/>
          <w:sz w:val="24"/>
          <w:szCs w:val="24"/>
        </w:rPr>
        <w:t>iş birliği</w:t>
      </w:r>
      <w:r w:rsidRPr="00544537">
        <w:rPr>
          <w:rFonts w:ascii="Times New Roman" w:hAnsi="Times New Roman" w:cs="Times New Roman"/>
          <w:sz w:val="24"/>
          <w:szCs w:val="24"/>
        </w:rPr>
        <w:t xml:space="preserve"> ile ortaklaşa proje geliştirmek için planlamalar yapmakta ve çalışmaktadır. </w:t>
      </w:r>
    </w:p>
    <w:p w14:paraId="3CABDB6E" w14:textId="77777777" w:rsidR="008734E4" w:rsidRPr="00544537" w:rsidRDefault="008734E4"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t>4.2. Araştırma Kaynakları</w:t>
      </w:r>
    </w:p>
    <w:p w14:paraId="280DE4CD" w14:textId="77777777" w:rsidR="008734E4" w:rsidRPr="00544537" w:rsidRDefault="008734E4"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Araştırma yaparken yararlanılabilecek kütüphanede </w:t>
      </w:r>
      <w:proofErr w:type="spellStart"/>
      <w:r w:rsidRPr="00544537">
        <w:rPr>
          <w:rFonts w:ascii="Times New Roman" w:hAnsi="Times New Roman" w:cs="Times New Roman"/>
          <w:sz w:val="24"/>
          <w:szCs w:val="24"/>
        </w:rPr>
        <w:t>OpenAccess</w:t>
      </w:r>
      <w:proofErr w:type="spellEnd"/>
      <w:r w:rsidRPr="00544537">
        <w:rPr>
          <w:rFonts w:ascii="Times New Roman" w:hAnsi="Times New Roman" w:cs="Times New Roman"/>
          <w:sz w:val="24"/>
          <w:szCs w:val="24"/>
        </w:rPr>
        <w:t xml:space="preserve"> </w:t>
      </w:r>
      <w:proofErr w:type="spellStart"/>
      <w:r w:rsidRPr="00544537">
        <w:rPr>
          <w:rFonts w:ascii="Times New Roman" w:hAnsi="Times New Roman" w:cs="Times New Roman"/>
          <w:sz w:val="24"/>
          <w:szCs w:val="24"/>
        </w:rPr>
        <w:t>DSpace</w:t>
      </w:r>
      <w:proofErr w:type="spellEnd"/>
      <w:r w:rsidRPr="00544537">
        <w:rPr>
          <w:rFonts w:ascii="Times New Roman" w:hAnsi="Times New Roman" w:cs="Times New Roman"/>
          <w:sz w:val="24"/>
          <w:szCs w:val="24"/>
        </w:rPr>
        <w:t xml:space="preserve"> Arşiv Sistemi mevcuttur. Ayrıca, Kütüphanede basılı ve elektronik kaynakların yanı sıra, araştırma çalışmalarında gerekecek akademik veri tabanı vb. kaynaklara erişimi sağlanmaktadır. Kurumumuz bilimsel çalışmaları ve araştırmaları desteklemektedir ve BAP birimince proje desteği verilmektedir.</w:t>
      </w:r>
    </w:p>
    <w:p w14:paraId="409B8AD5" w14:textId="27BD7C0D" w:rsidR="007525A5" w:rsidRPr="00544537" w:rsidRDefault="008734E4"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Alt yapıyı en verimli şeklide kullanmak ve geliştirmek için öncelikle dış kaynaklardan resmi ve yerel kaynaklara kadar </w:t>
      </w:r>
      <w:r w:rsidR="00684805" w:rsidRPr="00544537">
        <w:rPr>
          <w:rFonts w:ascii="Times New Roman" w:hAnsi="Times New Roman" w:cs="Times New Roman"/>
          <w:sz w:val="24"/>
          <w:szCs w:val="24"/>
        </w:rPr>
        <w:t>iş birliği</w:t>
      </w:r>
      <w:r w:rsidRPr="00544537">
        <w:rPr>
          <w:rFonts w:ascii="Times New Roman" w:hAnsi="Times New Roman" w:cs="Times New Roman"/>
          <w:sz w:val="24"/>
          <w:szCs w:val="24"/>
        </w:rPr>
        <w:t xml:space="preserve"> yapabileceğimiz destek arayış</w:t>
      </w:r>
      <w:r w:rsidR="00FF5152" w:rsidRPr="00544537">
        <w:rPr>
          <w:rFonts w:ascii="Times New Roman" w:hAnsi="Times New Roman" w:cs="Times New Roman"/>
          <w:sz w:val="24"/>
          <w:szCs w:val="24"/>
        </w:rPr>
        <w:t>ın</w:t>
      </w:r>
      <w:r w:rsidRPr="00544537">
        <w:rPr>
          <w:rFonts w:ascii="Times New Roman" w:hAnsi="Times New Roman" w:cs="Times New Roman"/>
          <w:sz w:val="24"/>
          <w:szCs w:val="24"/>
        </w:rPr>
        <w:t>a girilecektir.</w:t>
      </w:r>
    </w:p>
    <w:p w14:paraId="2A29DB9B" w14:textId="3B260021" w:rsidR="008734E4" w:rsidRPr="00544537" w:rsidRDefault="00684805"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t>4.3. Araştırma</w:t>
      </w:r>
      <w:r w:rsidR="008734E4" w:rsidRPr="00544537">
        <w:rPr>
          <w:rFonts w:ascii="Times New Roman" w:hAnsi="Times New Roman" w:cs="Times New Roman"/>
          <w:b/>
          <w:sz w:val="24"/>
          <w:szCs w:val="24"/>
        </w:rPr>
        <w:t xml:space="preserve"> Performansının İzlenmesi ve İyileştirilmesi</w:t>
      </w:r>
    </w:p>
    <w:p w14:paraId="22DA9510" w14:textId="77777777" w:rsidR="008734E4" w:rsidRPr="00544537" w:rsidRDefault="008734E4"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Kurum, araştırma ve geliştirme faaliyetlerinin hedeflere ulaşmadaki başarısını, ulusal/uluslararası alanda yapılan makale/tebliğ sayısı, öğretim üyesi başına düşen makale sayısı, patent/faydalı model sayısı, iç/dış kaynaklı proje sayısı, ulusal/uluslararası kurum/kuruluşlarca yapılan sıralamaları arttırmak için stratejik plan</w:t>
      </w:r>
      <w:r w:rsidR="00C668C2" w:rsidRPr="00544537">
        <w:rPr>
          <w:rFonts w:ascii="Times New Roman" w:hAnsi="Times New Roman" w:cs="Times New Roman"/>
          <w:sz w:val="24"/>
          <w:szCs w:val="24"/>
        </w:rPr>
        <w:t xml:space="preserve"> (Ek 17: Toros Üniversitesi Stratejik Planı)</w:t>
      </w:r>
      <w:r w:rsidRPr="00544537">
        <w:rPr>
          <w:rFonts w:ascii="Times New Roman" w:hAnsi="Times New Roman" w:cs="Times New Roman"/>
          <w:sz w:val="24"/>
          <w:szCs w:val="24"/>
        </w:rPr>
        <w:t xml:space="preserve"> kapsamında çalışılmaktadır. Yapılan çalışmalar, kurumun, araştırma ve geliştirme faaliyetlerini verilere dayalı ve periyodik olarak ölçtüğü izleme </w:t>
      </w:r>
      <w:r w:rsidRPr="00544537">
        <w:rPr>
          <w:rFonts w:ascii="Times New Roman" w:hAnsi="Times New Roman" w:cs="Times New Roman"/>
          <w:sz w:val="24"/>
          <w:szCs w:val="24"/>
        </w:rPr>
        <w:lastRenderedPageBreak/>
        <w:t xml:space="preserve">sistemine girilmektedir. Böylelikle bilimsel çalışmalar günlük olarak izlenebilmekte ve ilgililer ile paylaşılmaktadır. </w:t>
      </w:r>
    </w:p>
    <w:p w14:paraId="1995F045" w14:textId="2704F0A9" w:rsidR="008734E4" w:rsidRPr="00544537" w:rsidRDefault="008734E4" w:rsidP="00EE7DC4">
      <w:pPr>
        <w:spacing w:line="360" w:lineRule="auto"/>
        <w:ind w:firstLine="708"/>
        <w:jc w:val="both"/>
        <w:rPr>
          <w:rFonts w:ascii="Times New Roman" w:hAnsi="Times New Roman" w:cs="Times New Roman"/>
          <w:sz w:val="24"/>
          <w:szCs w:val="24"/>
        </w:rPr>
      </w:pPr>
      <w:r w:rsidRPr="00544537">
        <w:rPr>
          <w:rFonts w:ascii="Times New Roman" w:hAnsi="Times New Roman" w:cs="Times New Roman"/>
          <w:sz w:val="24"/>
          <w:szCs w:val="24"/>
        </w:rPr>
        <w:t xml:space="preserve">Yapılan çalışma ve projeler değerlendirme ölçekleri doğrultusunda değerlendirilmekte, varsa eksikleri belirlenip düzenlemeler yapılmaktadır. Bu doğrultuda ileriye dönük hedefler planlanmaktadır. </w:t>
      </w:r>
    </w:p>
    <w:p w14:paraId="282F3539" w14:textId="77777777" w:rsidR="00C668C2" w:rsidRPr="00544537" w:rsidRDefault="00C668C2" w:rsidP="00EE7DC4">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Kuruma Ait Belgeler</w:t>
      </w:r>
    </w:p>
    <w:p w14:paraId="3619A15A" w14:textId="77777777" w:rsidR="00204F4E" w:rsidRPr="00544537" w:rsidRDefault="00920A58" w:rsidP="00EE7DC4">
      <w:pPr>
        <w:pStyle w:val="AralkYok"/>
        <w:spacing w:line="360" w:lineRule="auto"/>
        <w:ind w:left="720"/>
        <w:jc w:val="both"/>
        <w:rPr>
          <w:rFonts w:ascii="Times New Roman" w:hAnsi="Times New Roman" w:cs="Times New Roman"/>
          <w:sz w:val="24"/>
          <w:szCs w:val="24"/>
        </w:rPr>
      </w:pPr>
      <w:hyperlink r:id="rId33" w:history="1">
        <w:r w:rsidR="00C668C2" w:rsidRPr="00544537">
          <w:rPr>
            <w:rStyle w:val="Kpr"/>
            <w:rFonts w:ascii="Times New Roman" w:hAnsi="Times New Roman"/>
            <w:color w:val="C74C4C"/>
            <w:sz w:val="20"/>
            <w:szCs w:val="20"/>
            <w:bdr w:val="none" w:sz="0" w:space="0" w:color="auto" w:frame="1"/>
            <w:shd w:val="clear" w:color="auto" w:fill="FFFFFF"/>
          </w:rPr>
          <w:t>- TOROS ÜNİVERSİTESİ STRATEJİK PLANI (2017-2021)</w:t>
        </w:r>
      </w:hyperlink>
      <w:r w:rsidR="00C668C2" w:rsidRPr="00544537">
        <w:rPr>
          <w:rFonts w:ascii="Times New Roman" w:hAnsi="Times New Roman" w:cs="Times New Roman"/>
          <w:color w:val="595959"/>
          <w:sz w:val="20"/>
          <w:szCs w:val="20"/>
          <w:shd w:val="clear" w:color="auto" w:fill="FFFFFF"/>
        </w:rPr>
        <w:t>   </w:t>
      </w:r>
    </w:p>
    <w:p w14:paraId="104FC4C7" w14:textId="77777777" w:rsidR="008734E4" w:rsidRPr="00544537" w:rsidRDefault="008734E4" w:rsidP="00EE7DC4">
      <w:pPr>
        <w:widowControl w:val="0"/>
        <w:spacing w:before="100" w:beforeAutospacing="1" w:after="120" w:line="360" w:lineRule="auto"/>
        <w:ind w:right="-3"/>
        <w:jc w:val="both"/>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5. YÖNETİM SİSTEMİ</w:t>
      </w:r>
    </w:p>
    <w:p w14:paraId="37B54BFB" w14:textId="0391500D" w:rsidR="00404F2D" w:rsidRPr="00544537" w:rsidRDefault="00D218BE" w:rsidP="00EE7DC4">
      <w:pPr>
        <w:spacing w:after="160" w:line="360" w:lineRule="auto"/>
        <w:ind w:right="-3" w:firstLine="709"/>
        <w:jc w:val="both"/>
        <w:rPr>
          <w:rFonts w:ascii="Times New Roman" w:eastAsia="Times New Roman" w:hAnsi="Times New Roman" w:cs="Times New Roman"/>
          <w:sz w:val="24"/>
          <w:szCs w:val="24"/>
        </w:rPr>
      </w:pPr>
      <w:r w:rsidRPr="00544537">
        <w:rPr>
          <w:rFonts w:ascii="Times New Roman" w:eastAsia="Times New Roman" w:hAnsi="Times New Roman" w:cs="Times New Roman"/>
          <w:sz w:val="24"/>
          <w:szCs w:val="24"/>
        </w:rPr>
        <w:t xml:space="preserve">Yüksekokulumuz Yabancı Diller Bölüm Başkanlığı bünyesindeki sınav koordinatörlerince ve bölüm başkanlıklarınca yapılan inceleme ve araştırmalar doğrultusunda, öğrencilere Avrupa Dil Standartlarına uygun şekilde okuma, yazma, dinleme ve konuşma becerileri kazandırılarak, mesleki alanda gerek duyacakları donanıma sahip olmaları sağlanmaktadır. </w:t>
      </w:r>
    </w:p>
    <w:p w14:paraId="4130AD55" w14:textId="77777777" w:rsidR="00D218BE" w:rsidRPr="00544537" w:rsidRDefault="00D218BE"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t>5.1 Birim Yönetim Yapısı</w:t>
      </w:r>
    </w:p>
    <w:p w14:paraId="037664DB" w14:textId="2BB30588" w:rsidR="00D218BE" w:rsidRPr="00544537" w:rsidRDefault="00D218BE"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Üniversitemizin yönetim ve idari yapılanması; 2547 sayılı “Yükseköğretim Kanunu”, “Yükseköğretim Üst Kuruluşları </w:t>
      </w:r>
      <w:r w:rsidR="00684805" w:rsidRPr="00544537">
        <w:rPr>
          <w:rFonts w:ascii="Times New Roman" w:eastAsia="Times New Roman" w:hAnsi="Times New Roman" w:cs="Times New Roman"/>
          <w:color w:val="000000"/>
          <w:sz w:val="24"/>
          <w:szCs w:val="24"/>
          <w:lang w:eastAsia="tr-TR"/>
        </w:rPr>
        <w:t>ile</w:t>
      </w:r>
      <w:r w:rsidRPr="00544537">
        <w:rPr>
          <w:rFonts w:ascii="Times New Roman" w:eastAsia="Times New Roman" w:hAnsi="Times New Roman" w:cs="Times New Roman"/>
          <w:color w:val="000000"/>
          <w:sz w:val="24"/>
          <w:szCs w:val="24"/>
          <w:lang w:eastAsia="tr-TR"/>
        </w:rPr>
        <w:t xml:space="preserve"> Yükseköğretim Kurumlarının İdari Teşkilat Hakkında Kanun Hükmünde Kararname” ve “Vakıf Yükseköğretim Kurumları Yönetmeliği” uyarınca belirlenmiş olup, bahse konu çerçeve yönetmelikler kapsamında düzenlenen kurum mevzuatı uyarınca işleyişine devam etmektedir.</w:t>
      </w:r>
      <w:r w:rsidR="007119DE" w:rsidRPr="00544537">
        <w:rPr>
          <w:rFonts w:ascii="Times New Roman" w:eastAsia="Times New Roman" w:hAnsi="Times New Roman" w:cs="Times New Roman"/>
          <w:color w:val="000000"/>
          <w:sz w:val="24"/>
          <w:szCs w:val="24"/>
          <w:lang w:eastAsia="tr-TR"/>
        </w:rPr>
        <w:t xml:space="preserve"> Birimimizin yönetişim ve </w:t>
      </w:r>
      <w:r w:rsidR="006F25DF" w:rsidRPr="00544537">
        <w:rPr>
          <w:rFonts w:ascii="Times New Roman" w:eastAsia="Times New Roman" w:hAnsi="Times New Roman" w:cs="Times New Roman"/>
          <w:color w:val="000000"/>
          <w:sz w:val="24"/>
          <w:szCs w:val="24"/>
          <w:lang w:eastAsia="tr-TR"/>
        </w:rPr>
        <w:t xml:space="preserve">organizasyon </w:t>
      </w:r>
      <w:r w:rsidR="00684805" w:rsidRPr="00544537">
        <w:rPr>
          <w:rFonts w:ascii="Times New Roman" w:eastAsia="Times New Roman" w:hAnsi="Times New Roman" w:cs="Times New Roman"/>
          <w:color w:val="000000"/>
          <w:sz w:val="24"/>
          <w:szCs w:val="24"/>
          <w:lang w:eastAsia="tr-TR"/>
        </w:rPr>
        <w:t>yapısı kalite</w:t>
      </w:r>
      <w:r w:rsidR="007119DE" w:rsidRPr="00544537">
        <w:rPr>
          <w:rFonts w:ascii="Times New Roman" w:eastAsia="Times New Roman" w:hAnsi="Times New Roman" w:cs="Times New Roman"/>
          <w:color w:val="000000"/>
          <w:sz w:val="24"/>
          <w:szCs w:val="24"/>
          <w:lang w:eastAsia="tr-TR"/>
        </w:rPr>
        <w:t xml:space="preserve"> el kitabında mevcuttur. Ayrıca öğretim görevlilerimiz ile yapılan</w:t>
      </w:r>
      <w:r w:rsidR="00404F2D" w:rsidRPr="00544537">
        <w:rPr>
          <w:rFonts w:ascii="Times New Roman" w:eastAsia="Times New Roman" w:hAnsi="Times New Roman" w:cs="Times New Roman"/>
          <w:color w:val="000000"/>
          <w:sz w:val="24"/>
          <w:szCs w:val="24"/>
          <w:lang w:eastAsia="tr-TR"/>
        </w:rPr>
        <w:t xml:space="preserve"> t</w:t>
      </w:r>
      <w:r w:rsidR="00404F2D" w:rsidRPr="00544537">
        <w:rPr>
          <w:rFonts w:ascii="Times New Roman" w:eastAsia="Times New Roman" w:hAnsi="Times New Roman" w:cs="Times New Roman"/>
          <w:sz w:val="24"/>
          <w:szCs w:val="24"/>
          <w:lang w:eastAsia="tr-TR"/>
        </w:rPr>
        <w:t>oplantıla</w:t>
      </w:r>
      <w:r w:rsidR="00404F2D" w:rsidRPr="00544537">
        <w:rPr>
          <w:rFonts w:ascii="Times New Roman" w:eastAsia="Times New Roman" w:hAnsi="Times New Roman" w:cs="Times New Roman"/>
          <w:color w:val="000000"/>
          <w:sz w:val="24"/>
          <w:szCs w:val="24"/>
          <w:lang w:eastAsia="tr-TR"/>
        </w:rPr>
        <w:t xml:space="preserve">r </w:t>
      </w:r>
      <w:r w:rsidR="006F25DF" w:rsidRPr="00544537">
        <w:rPr>
          <w:rFonts w:ascii="Times New Roman" w:eastAsia="Times New Roman" w:hAnsi="Times New Roman" w:cs="Times New Roman"/>
          <w:color w:val="000000"/>
          <w:sz w:val="24"/>
          <w:szCs w:val="24"/>
          <w:lang w:eastAsia="tr-TR"/>
        </w:rPr>
        <w:t>ile haftalık durum değerlendirilmektedir.</w:t>
      </w:r>
      <w:r w:rsidR="00204F4E" w:rsidRPr="00544537">
        <w:rPr>
          <w:rFonts w:ascii="Times New Roman" w:eastAsia="Times New Roman" w:hAnsi="Times New Roman" w:cs="Times New Roman"/>
          <w:color w:val="000000"/>
          <w:sz w:val="24"/>
          <w:szCs w:val="24"/>
          <w:lang w:eastAsia="tr-TR"/>
        </w:rPr>
        <w:t xml:space="preserve"> </w:t>
      </w:r>
      <w:r w:rsidRPr="00544537">
        <w:rPr>
          <w:rFonts w:ascii="Times New Roman" w:eastAsia="Times New Roman" w:hAnsi="Times New Roman" w:cs="Times New Roman"/>
          <w:color w:val="000000"/>
          <w:sz w:val="24"/>
          <w:szCs w:val="24"/>
          <w:lang w:eastAsia="tr-TR"/>
        </w:rPr>
        <w:t>Yüksekokulumuz Hazırlık Sınıflarında eğitim-öğretim planlaması, Bölüm Başkanlıklarına bağlı olarak yürütülmektedir</w:t>
      </w:r>
      <w:r w:rsidR="007119DE" w:rsidRPr="00544537">
        <w:rPr>
          <w:rFonts w:ascii="Times New Roman" w:eastAsia="Times New Roman" w:hAnsi="Times New Roman" w:cs="Times New Roman"/>
          <w:color w:val="000000"/>
          <w:sz w:val="24"/>
          <w:szCs w:val="24"/>
          <w:lang w:eastAsia="tr-TR"/>
        </w:rPr>
        <w:t>.</w:t>
      </w:r>
    </w:p>
    <w:p w14:paraId="7007EA44" w14:textId="31051F5F" w:rsidR="00204F4E" w:rsidRPr="00544537" w:rsidRDefault="00204F4E" w:rsidP="00EE7DC4">
      <w:pPr>
        <w:keepNext/>
        <w:keepLines/>
        <w:widowControl w:val="0"/>
        <w:spacing w:after="0" w:line="360" w:lineRule="auto"/>
        <w:ind w:left="40" w:right="-3" w:firstLine="680"/>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Her türlü faaliyet ve sürece ilişkin verileri toplamak, analiz etmek ve raporlamak üzere, İnternet veri tabanlı </w:t>
      </w:r>
      <w:bookmarkStart w:id="3" w:name="bookmark12"/>
      <w:r w:rsidRPr="00544537">
        <w:rPr>
          <w:rFonts w:ascii="Times New Roman" w:eastAsia="Times New Roman" w:hAnsi="Times New Roman" w:cs="Times New Roman"/>
          <w:color w:val="000000"/>
          <w:sz w:val="24"/>
          <w:szCs w:val="24"/>
          <w:lang w:eastAsia="tr-TR"/>
        </w:rPr>
        <w:t xml:space="preserve">Yabancı Diller Yüksekokulu Hazırlık Bilgi Sistemi </w:t>
      </w:r>
      <w:bookmarkEnd w:id="3"/>
      <w:r w:rsidRPr="00544537">
        <w:rPr>
          <w:rFonts w:ascii="Times New Roman" w:eastAsia="Times New Roman" w:hAnsi="Times New Roman" w:cs="Times New Roman"/>
          <w:bCs/>
          <w:color w:val="000000"/>
          <w:sz w:val="24"/>
          <w:szCs w:val="24"/>
          <w:lang w:eastAsia="tr-TR"/>
        </w:rPr>
        <w:t>kullanılmaktadır.</w:t>
      </w:r>
      <w:r w:rsidRPr="00544537">
        <w:rPr>
          <w:rFonts w:ascii="Times New Roman" w:eastAsia="Times New Roman" w:hAnsi="Times New Roman" w:cs="Times New Roman"/>
          <w:sz w:val="24"/>
          <w:szCs w:val="24"/>
        </w:rPr>
        <w:t xml:space="preserve"> </w:t>
      </w:r>
      <w:r w:rsidRPr="00544537">
        <w:rPr>
          <w:rFonts w:ascii="Times New Roman" w:eastAsia="Times New Roman" w:hAnsi="Times New Roman" w:cs="Times New Roman"/>
          <w:color w:val="000000"/>
          <w:sz w:val="24"/>
          <w:szCs w:val="24"/>
          <w:lang w:eastAsia="tr-TR"/>
        </w:rPr>
        <w:t xml:space="preserve"> Bu bilgi sistemi, </w:t>
      </w:r>
      <w:r w:rsidR="00684805" w:rsidRPr="00544537">
        <w:rPr>
          <w:rFonts w:ascii="Times New Roman" w:eastAsia="Times New Roman" w:hAnsi="Times New Roman" w:cs="Times New Roman"/>
          <w:color w:val="000000"/>
          <w:sz w:val="24"/>
          <w:szCs w:val="24"/>
          <w:lang w:eastAsia="tr-TR"/>
        </w:rPr>
        <w:t>eğitim-</w:t>
      </w:r>
      <w:r w:rsidRPr="00544537">
        <w:rPr>
          <w:rFonts w:ascii="Times New Roman" w:eastAsia="Times New Roman" w:hAnsi="Times New Roman" w:cs="Times New Roman"/>
          <w:color w:val="000000"/>
          <w:sz w:val="24"/>
          <w:szCs w:val="24"/>
          <w:lang w:eastAsia="tr-TR"/>
        </w:rPr>
        <w:t xml:space="preserve"> öğretim faaliyetlerine yönelik olarak </w:t>
      </w:r>
      <w:r w:rsidR="0084777B" w:rsidRPr="00544537">
        <w:rPr>
          <w:rFonts w:ascii="Times New Roman" w:eastAsia="Times New Roman" w:hAnsi="Times New Roman" w:cs="Times New Roman"/>
          <w:color w:val="000000"/>
          <w:sz w:val="24"/>
          <w:szCs w:val="24"/>
          <w:lang w:eastAsia="tr-TR"/>
        </w:rPr>
        <w:t>(öğrencilerin</w:t>
      </w:r>
      <w:r w:rsidRPr="00544537">
        <w:rPr>
          <w:rFonts w:ascii="Times New Roman" w:eastAsia="Times New Roman" w:hAnsi="Times New Roman" w:cs="Times New Roman"/>
          <w:color w:val="000000"/>
          <w:sz w:val="24"/>
          <w:szCs w:val="24"/>
          <w:lang w:eastAsia="tr-TR"/>
        </w:rPr>
        <w:t xml:space="preserve"> demografik bilgileri, not ve devam durumları, vb.) konuları kapsamaktadır.</w:t>
      </w:r>
    </w:p>
    <w:p w14:paraId="4533BCCB" w14:textId="2C91547B" w:rsidR="00204F4E" w:rsidRDefault="00D218BE"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2017-2018 Eğitim-Öğretim yılında Toros Okullarının öncülüğünde başlayan ve tüm Türkiye’deki üniversitelerin Yabancı Diller Yüksekokulu Öğretim Elemanlarının katılımı ile düzenlenen ELT Konferansı ile, Yabancı dil öğretimi üzerine sorunlar ve çözüm odaklı çalışmalar yapılmaktadır.</w:t>
      </w:r>
    </w:p>
    <w:p w14:paraId="5E62CBC6" w14:textId="77777777" w:rsidR="00684805" w:rsidRPr="00544537" w:rsidRDefault="00684805"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p>
    <w:p w14:paraId="6CDE8F7C" w14:textId="77777777" w:rsidR="00204F4E" w:rsidRPr="00544537" w:rsidRDefault="00204F4E" w:rsidP="00EE7DC4">
      <w:pPr>
        <w:spacing w:line="360" w:lineRule="auto"/>
        <w:jc w:val="both"/>
        <w:rPr>
          <w:rFonts w:ascii="Times New Roman" w:hAnsi="Times New Roman" w:cs="Times New Roman"/>
          <w:b/>
          <w:sz w:val="24"/>
          <w:szCs w:val="24"/>
        </w:rPr>
      </w:pPr>
      <w:r w:rsidRPr="00544537">
        <w:rPr>
          <w:rFonts w:ascii="Times New Roman" w:hAnsi="Times New Roman" w:cs="Times New Roman"/>
          <w:b/>
          <w:sz w:val="24"/>
          <w:szCs w:val="24"/>
        </w:rPr>
        <w:lastRenderedPageBreak/>
        <w:t>5.2 Yönetimin Etkinliği ve Hesap Verilebilirliği, Kamuoyunu Bilgilendirme</w:t>
      </w:r>
    </w:p>
    <w:p w14:paraId="31337CC9" w14:textId="77777777" w:rsidR="00204F4E" w:rsidRPr="00544537" w:rsidRDefault="00204F4E" w:rsidP="00EE7DC4">
      <w:pPr>
        <w:widowControl w:val="0"/>
        <w:spacing w:after="0" w:line="360" w:lineRule="auto"/>
        <w:ind w:right="-3" w:firstLine="709"/>
        <w:jc w:val="both"/>
        <w:rPr>
          <w:rFonts w:ascii="Times New Roman" w:eastAsia="Times New Roman" w:hAnsi="Times New Roman" w:cs="Times New Roman"/>
          <w:color w:val="000000"/>
          <w:sz w:val="24"/>
          <w:szCs w:val="24"/>
          <w:lang w:eastAsia="tr-TR"/>
        </w:rPr>
      </w:pPr>
    </w:p>
    <w:p w14:paraId="1F4704DC" w14:textId="77777777" w:rsidR="00204F4E" w:rsidRPr="00544537" w:rsidRDefault="00204F4E" w:rsidP="00EE7DC4">
      <w:pPr>
        <w:spacing w:after="0" w:line="360" w:lineRule="auto"/>
        <w:ind w:right="-3" w:firstLine="709"/>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Birimimiz, eğitim-öğretim ve araştırma faaliyetlerini ve bunları destekleyen idarî hizmetlerin tümünü içine alacak şekilde </w:t>
      </w:r>
      <w:r w:rsidRPr="00544537">
        <w:rPr>
          <w:rFonts w:ascii="Times New Roman" w:eastAsia="Times New Roman" w:hAnsi="Times New Roman" w:cs="Times New Roman"/>
          <w:sz w:val="24"/>
          <w:szCs w:val="24"/>
          <w:lang w:eastAsia="tr-TR"/>
        </w:rPr>
        <w:t xml:space="preserve">stratejik plan ve </w:t>
      </w:r>
      <w:r w:rsidRPr="00544537">
        <w:rPr>
          <w:rFonts w:ascii="Times New Roman" w:eastAsia="Times New Roman" w:hAnsi="Times New Roman" w:cs="Times New Roman"/>
          <w:color w:val="000000"/>
          <w:sz w:val="24"/>
          <w:szCs w:val="24"/>
          <w:lang w:eastAsia="tr-TR"/>
        </w:rPr>
        <w:t xml:space="preserve">iç değerlendirme raporu çalışmalarını, </w:t>
      </w:r>
      <w:r w:rsidR="00301950" w:rsidRPr="00544537">
        <w:rPr>
          <w:rFonts w:ascii="Times New Roman" w:eastAsia="Times New Roman" w:hAnsi="Times New Roman" w:cs="Times New Roman"/>
          <w:color w:val="000000"/>
          <w:sz w:val="24"/>
          <w:szCs w:val="24"/>
          <w:lang w:eastAsia="tr-TR"/>
        </w:rPr>
        <w:t>yıl</w:t>
      </w:r>
      <w:r w:rsidR="0084777B" w:rsidRPr="00544537">
        <w:rPr>
          <w:rFonts w:ascii="Times New Roman" w:eastAsia="Times New Roman" w:hAnsi="Times New Roman" w:cs="Times New Roman"/>
          <w:color w:val="000000"/>
          <w:sz w:val="24"/>
          <w:szCs w:val="24"/>
          <w:lang w:eastAsia="tr-TR"/>
        </w:rPr>
        <w:t>sonunda</w:t>
      </w:r>
      <w:r w:rsidRPr="00544537">
        <w:rPr>
          <w:rFonts w:ascii="Times New Roman" w:eastAsia="Times New Roman" w:hAnsi="Times New Roman" w:cs="Times New Roman"/>
          <w:color w:val="000000"/>
          <w:sz w:val="24"/>
          <w:szCs w:val="24"/>
          <w:lang w:eastAsia="tr-TR"/>
        </w:rPr>
        <w:t xml:space="preserve"> tamamlar ve Rektörlük Makamına sunar. Rektörlük, hazırlanan raporu bilgi amaçlı olarak Yükseköğretim Kalite Kuruluna gönderir.</w:t>
      </w:r>
      <w:r w:rsidR="00C668C2" w:rsidRPr="00544537">
        <w:rPr>
          <w:rFonts w:ascii="Times New Roman" w:eastAsia="Times New Roman" w:hAnsi="Times New Roman" w:cs="Times New Roman"/>
          <w:color w:val="000000"/>
          <w:sz w:val="24"/>
          <w:szCs w:val="24"/>
          <w:lang w:eastAsia="tr-TR"/>
        </w:rPr>
        <w:t xml:space="preserve"> (Ek 12 Yıl Sonu Raporu)</w:t>
      </w:r>
    </w:p>
    <w:p w14:paraId="02923D99" w14:textId="77777777" w:rsidR="00C668C2" w:rsidRPr="00544537" w:rsidRDefault="00C668C2" w:rsidP="00EE7DC4">
      <w:pPr>
        <w:spacing w:after="0" w:line="360" w:lineRule="auto"/>
        <w:ind w:right="-3" w:firstLine="709"/>
        <w:jc w:val="both"/>
        <w:rPr>
          <w:rFonts w:ascii="Times New Roman" w:eastAsia="Times New Roman" w:hAnsi="Times New Roman" w:cs="Times New Roman"/>
          <w:color w:val="000000"/>
          <w:sz w:val="24"/>
          <w:szCs w:val="24"/>
          <w:lang w:eastAsia="tr-TR"/>
        </w:rPr>
      </w:pPr>
    </w:p>
    <w:p w14:paraId="3F51C99C" w14:textId="77777777" w:rsidR="00C668C2" w:rsidRPr="00544537" w:rsidRDefault="00C668C2" w:rsidP="00EE7DC4">
      <w:pPr>
        <w:pStyle w:val="AralkYok"/>
        <w:numPr>
          <w:ilvl w:val="0"/>
          <w:numId w:val="5"/>
        </w:numPr>
        <w:spacing w:line="360" w:lineRule="auto"/>
        <w:jc w:val="both"/>
        <w:rPr>
          <w:rFonts w:ascii="Times New Roman" w:hAnsi="Times New Roman" w:cs="Times New Roman"/>
          <w:sz w:val="24"/>
          <w:szCs w:val="24"/>
        </w:rPr>
      </w:pPr>
      <w:r w:rsidRPr="00544537">
        <w:rPr>
          <w:rFonts w:ascii="Times New Roman" w:hAnsi="Times New Roman" w:cs="Times New Roman"/>
          <w:sz w:val="24"/>
          <w:szCs w:val="24"/>
        </w:rPr>
        <w:t>İyileştirme Kanıtları</w:t>
      </w:r>
    </w:p>
    <w:p w14:paraId="3FB033E6" w14:textId="77777777" w:rsidR="00C668C2" w:rsidRPr="00544537" w:rsidRDefault="00C668C2" w:rsidP="00EE7DC4">
      <w:pPr>
        <w:pStyle w:val="ListeParagraf"/>
        <w:spacing w:line="360" w:lineRule="auto"/>
        <w:ind w:left="720"/>
        <w:rPr>
          <w:rFonts w:ascii="Times New Roman" w:hAnsi="Times New Roman" w:cs="Times New Roman"/>
        </w:rPr>
      </w:pPr>
      <w:r w:rsidRPr="00544537">
        <w:rPr>
          <w:rFonts w:ascii="Times New Roman" w:hAnsi="Times New Roman" w:cs="Times New Roman"/>
          <w:sz w:val="24"/>
          <w:szCs w:val="24"/>
        </w:rPr>
        <w:t xml:space="preserve">Ek 12: Yıl Sonu </w:t>
      </w:r>
      <w:r w:rsidR="00A45C3E" w:rsidRPr="00544537">
        <w:rPr>
          <w:rFonts w:ascii="Times New Roman" w:hAnsi="Times New Roman" w:cs="Times New Roman"/>
          <w:sz w:val="24"/>
          <w:szCs w:val="24"/>
        </w:rPr>
        <w:t>Raporu</w:t>
      </w:r>
    </w:p>
    <w:p w14:paraId="26A77CFA" w14:textId="77777777" w:rsidR="00C668C2" w:rsidRPr="00544537" w:rsidRDefault="00C668C2" w:rsidP="00EE7DC4">
      <w:pPr>
        <w:spacing w:after="0" w:line="360" w:lineRule="auto"/>
        <w:ind w:right="-3"/>
        <w:jc w:val="both"/>
        <w:rPr>
          <w:rFonts w:ascii="Times New Roman" w:eastAsia="Times New Roman" w:hAnsi="Times New Roman" w:cs="Times New Roman"/>
          <w:color w:val="000000"/>
          <w:sz w:val="24"/>
          <w:szCs w:val="24"/>
          <w:lang w:eastAsia="tr-TR"/>
        </w:rPr>
      </w:pPr>
    </w:p>
    <w:p w14:paraId="02723E2B" w14:textId="77777777" w:rsidR="009E18E0" w:rsidRPr="00544537" w:rsidRDefault="009E18E0" w:rsidP="00EE7DC4">
      <w:pPr>
        <w:widowControl w:val="0"/>
        <w:tabs>
          <w:tab w:val="left" w:pos="481"/>
        </w:tabs>
        <w:spacing w:after="240" w:line="360" w:lineRule="auto"/>
        <w:ind w:right="-6" w:firstLine="425"/>
        <w:jc w:val="both"/>
        <w:rPr>
          <w:rFonts w:ascii="Times New Roman" w:eastAsia="Times New Roman" w:hAnsi="Times New Roman" w:cs="Times New Roman"/>
          <w:b/>
          <w:bCs/>
          <w:i/>
          <w:iCs/>
          <w:spacing w:val="-10"/>
          <w:sz w:val="24"/>
          <w:szCs w:val="24"/>
        </w:rPr>
      </w:pPr>
      <w:r w:rsidRPr="00544537">
        <w:rPr>
          <w:rFonts w:ascii="Times New Roman" w:eastAsia="Times New Roman" w:hAnsi="Times New Roman" w:cs="Times New Roman"/>
          <w:b/>
          <w:bCs/>
          <w:color w:val="000000"/>
          <w:sz w:val="24"/>
          <w:szCs w:val="24"/>
          <w:lang w:eastAsia="tr-TR"/>
        </w:rPr>
        <w:t xml:space="preserve">Kamuoyunu Bilgilendirme </w:t>
      </w:r>
    </w:p>
    <w:p w14:paraId="73C7A5B3" w14:textId="77777777" w:rsidR="009E18E0" w:rsidRPr="00544537" w:rsidRDefault="009E18E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ab/>
        <w:t>Yüksekokulumuz tarafından hazırlanan birim iç değerlendirme raporu Kalite Koordinatörlüğüne gönderilerek, ilgili birimin hazırlamış olduğu KİDR kamuoyu ile paylaşılmaktadır.</w:t>
      </w:r>
    </w:p>
    <w:p w14:paraId="4D2CB911" w14:textId="77777777" w:rsidR="009E18E0" w:rsidRPr="00544537" w:rsidRDefault="009E18E0" w:rsidP="00EE7DC4">
      <w:pPr>
        <w:widowControl w:val="0"/>
        <w:tabs>
          <w:tab w:val="left" w:pos="514"/>
        </w:tabs>
        <w:spacing w:after="0" w:line="360" w:lineRule="auto"/>
        <w:ind w:right="-3" w:firstLine="426"/>
        <w:jc w:val="both"/>
        <w:rPr>
          <w:rFonts w:ascii="Times New Roman" w:eastAsia="Times New Roman" w:hAnsi="Times New Roman" w:cs="Times New Roman"/>
          <w:b/>
          <w:bCs/>
          <w:i/>
          <w:iCs/>
          <w:spacing w:val="-10"/>
          <w:sz w:val="24"/>
          <w:szCs w:val="24"/>
        </w:rPr>
      </w:pPr>
      <w:r w:rsidRPr="00544537">
        <w:rPr>
          <w:rFonts w:ascii="Times New Roman" w:eastAsia="Times New Roman" w:hAnsi="Times New Roman" w:cs="Times New Roman"/>
          <w:b/>
          <w:bCs/>
          <w:iCs/>
          <w:color w:val="000000"/>
          <w:sz w:val="24"/>
          <w:szCs w:val="24"/>
          <w:lang w:eastAsia="tr-TR"/>
        </w:rPr>
        <w:t xml:space="preserve"> Kurum Dışından Tedarik Edilen Hizmetlerin Kalitesi </w:t>
      </w:r>
    </w:p>
    <w:p w14:paraId="47C4A774" w14:textId="0E3365A4" w:rsidR="009E18E0" w:rsidRPr="00544537" w:rsidRDefault="009E18E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ab/>
        <w:t>Yüksekokulumuz, birim dışından herhangi bir idari ve/veya destek hizmeti almamaktadır.</w:t>
      </w:r>
    </w:p>
    <w:p w14:paraId="64CF0E4E" w14:textId="77777777" w:rsidR="00021BE1" w:rsidRPr="00544537" w:rsidRDefault="00021BE1" w:rsidP="00EE7DC4">
      <w:pPr>
        <w:widowControl w:val="0"/>
        <w:tabs>
          <w:tab w:val="left" w:pos="673"/>
        </w:tabs>
        <w:spacing w:after="0" w:line="360" w:lineRule="auto"/>
        <w:ind w:right="-3"/>
        <w:jc w:val="both"/>
        <w:rPr>
          <w:rFonts w:ascii="Times New Roman" w:eastAsia="Times New Roman" w:hAnsi="Times New Roman" w:cs="Times New Roman"/>
          <w:sz w:val="24"/>
          <w:szCs w:val="24"/>
        </w:rPr>
      </w:pPr>
    </w:p>
    <w:p w14:paraId="5E58E4A8" w14:textId="4163013D" w:rsidR="00B873C6" w:rsidRPr="00544537" w:rsidRDefault="00B873C6" w:rsidP="00EE7DC4">
      <w:pPr>
        <w:widowControl w:val="0"/>
        <w:tabs>
          <w:tab w:val="left" w:pos="673"/>
        </w:tabs>
        <w:spacing w:after="0" w:line="360" w:lineRule="auto"/>
        <w:ind w:right="-3"/>
        <w:jc w:val="both"/>
        <w:rPr>
          <w:rFonts w:ascii="Times New Roman" w:eastAsia="Times New Roman" w:hAnsi="Times New Roman" w:cs="Times New Roman"/>
          <w:b/>
          <w:color w:val="000000"/>
          <w:sz w:val="24"/>
          <w:szCs w:val="24"/>
          <w:lang w:eastAsia="tr-TR"/>
        </w:rPr>
      </w:pPr>
      <w:r w:rsidRPr="00544537">
        <w:rPr>
          <w:rFonts w:ascii="Times New Roman" w:eastAsia="Times New Roman" w:hAnsi="Times New Roman" w:cs="Times New Roman"/>
          <w:b/>
          <w:color w:val="000000"/>
          <w:sz w:val="24"/>
          <w:szCs w:val="24"/>
          <w:lang w:eastAsia="tr-TR"/>
        </w:rPr>
        <w:t>6.</w:t>
      </w:r>
      <w:r w:rsidR="00021BE1" w:rsidRPr="00544537">
        <w:rPr>
          <w:rFonts w:ascii="Times New Roman" w:eastAsia="Times New Roman" w:hAnsi="Times New Roman" w:cs="Times New Roman"/>
          <w:b/>
          <w:color w:val="000000"/>
          <w:sz w:val="24"/>
          <w:szCs w:val="24"/>
          <w:lang w:eastAsia="tr-TR"/>
        </w:rPr>
        <w:t>SONUÇ VE DEĞERLENDİRME</w:t>
      </w:r>
      <w:r w:rsidRPr="00544537">
        <w:rPr>
          <w:rFonts w:ascii="Times New Roman" w:eastAsia="Times New Roman" w:hAnsi="Times New Roman" w:cs="Times New Roman"/>
          <w:b/>
          <w:color w:val="000000"/>
          <w:sz w:val="24"/>
          <w:szCs w:val="24"/>
          <w:lang w:eastAsia="tr-TR"/>
        </w:rPr>
        <w:t xml:space="preserve"> </w:t>
      </w:r>
    </w:p>
    <w:p w14:paraId="1348E0DE"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b/>
          <w:sz w:val="24"/>
          <w:szCs w:val="24"/>
          <w:lang w:eastAsia="tr-TR"/>
        </w:rPr>
      </w:pPr>
    </w:p>
    <w:p w14:paraId="61012037" w14:textId="45FA1820" w:rsidR="00E70620" w:rsidRPr="00544537" w:rsidRDefault="00E70620" w:rsidP="00EE7DC4">
      <w:pPr>
        <w:autoSpaceDE w:val="0"/>
        <w:autoSpaceDN w:val="0"/>
        <w:adjustRightInd w:val="0"/>
        <w:spacing w:after="0" w:line="360" w:lineRule="auto"/>
        <w:ind w:firstLine="708"/>
        <w:jc w:val="both"/>
        <w:rPr>
          <w:rFonts w:ascii="Times New Roman" w:hAnsi="Times New Roman" w:cs="Times New Roman"/>
          <w:sz w:val="23"/>
          <w:szCs w:val="23"/>
        </w:rPr>
      </w:pPr>
      <w:r w:rsidRPr="00544537">
        <w:rPr>
          <w:rFonts w:ascii="Times New Roman" w:hAnsi="Times New Roman" w:cs="Times New Roman"/>
          <w:sz w:val="23"/>
          <w:szCs w:val="23"/>
        </w:rPr>
        <w:t>Akreditasyon çalışmalarının kattığı bir zenginlik olarak, anket çalışmaları, hizmet içi eğitim ve yeni komisyonların kurulması gibi konularda ilerleme kaydedilmiştir. Sonuç olarak birimimiz hem idari hem de akademik kadrosu ile üniversitemize katkı sağlayacak şekilde, yönetim ve okutmanlar iş</w:t>
      </w:r>
      <w:r w:rsidR="00EE7DC4" w:rsidRPr="00544537">
        <w:rPr>
          <w:rFonts w:ascii="Times New Roman" w:hAnsi="Times New Roman" w:cs="Times New Roman"/>
          <w:sz w:val="23"/>
          <w:szCs w:val="23"/>
        </w:rPr>
        <w:t xml:space="preserve"> </w:t>
      </w:r>
      <w:r w:rsidRPr="00544537">
        <w:rPr>
          <w:rFonts w:ascii="Times New Roman" w:hAnsi="Times New Roman" w:cs="Times New Roman"/>
          <w:sz w:val="23"/>
          <w:szCs w:val="23"/>
        </w:rPr>
        <w:t>birliği ile kendi eksikliklerini tespit ederek bu eksikliklerin giderilmesi için yoğun bir çalışma sürdürmektedir.</w:t>
      </w:r>
    </w:p>
    <w:p w14:paraId="7484E525" w14:textId="77777777" w:rsidR="00130BFF" w:rsidRPr="00544537" w:rsidRDefault="00130BFF" w:rsidP="00EE7DC4">
      <w:pPr>
        <w:widowControl w:val="0"/>
        <w:tabs>
          <w:tab w:val="left" w:pos="673"/>
        </w:tabs>
        <w:spacing w:after="0" w:line="360" w:lineRule="auto"/>
        <w:ind w:right="-3"/>
        <w:jc w:val="both"/>
        <w:rPr>
          <w:rFonts w:ascii="Times New Roman" w:eastAsia="Times New Roman" w:hAnsi="Times New Roman" w:cs="Times New Roman"/>
          <w:b/>
          <w:color w:val="000000"/>
          <w:sz w:val="24"/>
          <w:szCs w:val="24"/>
          <w:lang w:eastAsia="tr-TR"/>
        </w:rPr>
      </w:pPr>
    </w:p>
    <w:p w14:paraId="2957ABDD" w14:textId="35D0DDA5" w:rsidR="00130BFF"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6.1</w:t>
      </w:r>
      <w:r w:rsidR="00130BFF" w:rsidRPr="00544537">
        <w:rPr>
          <w:rFonts w:ascii="Times New Roman" w:hAnsi="Times New Roman" w:cs="Times New Roman"/>
          <w:b/>
          <w:sz w:val="24"/>
          <w:szCs w:val="24"/>
        </w:rPr>
        <w:t xml:space="preserve"> Kalite Güvence Sistemi</w:t>
      </w:r>
    </w:p>
    <w:p w14:paraId="0FEE4C37" w14:textId="28D3D716" w:rsidR="00130BFF" w:rsidRPr="00544537" w:rsidRDefault="00606CF4" w:rsidP="00EE7DC4">
      <w:pPr>
        <w:widowControl w:val="0"/>
        <w:tabs>
          <w:tab w:val="left" w:pos="673"/>
        </w:tabs>
        <w:spacing w:after="0" w:line="360" w:lineRule="auto"/>
        <w:ind w:right="-3"/>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6.1.1 </w:t>
      </w:r>
      <w:r w:rsidR="00130BFF" w:rsidRPr="00544537">
        <w:rPr>
          <w:rFonts w:ascii="Times New Roman" w:eastAsia="Times New Roman" w:hAnsi="Times New Roman" w:cs="Times New Roman"/>
          <w:b/>
          <w:color w:val="000000"/>
          <w:sz w:val="24"/>
          <w:szCs w:val="24"/>
          <w:lang w:eastAsia="tr-TR"/>
        </w:rPr>
        <w:t>Güçlü Yönler</w:t>
      </w:r>
    </w:p>
    <w:p w14:paraId="34C37000" w14:textId="77777777" w:rsidR="00B873C6" w:rsidRPr="00544537" w:rsidRDefault="00E7062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w:t>
      </w:r>
      <w:r w:rsidRPr="00544537">
        <w:rPr>
          <w:rFonts w:ascii="Times New Roman" w:hAnsi="Times New Roman" w:cs="Times New Roman"/>
          <w:sz w:val="24"/>
          <w:szCs w:val="24"/>
        </w:rPr>
        <w:t xml:space="preserve"> Yüksekokulumuz Yabancı Dil Eğitiminin uluslararası düzeyde Pearson tarafından akredite olması </w:t>
      </w:r>
      <w:r w:rsidRPr="00544537">
        <w:rPr>
          <w:rFonts w:ascii="Times New Roman" w:eastAsia="Times New Roman" w:hAnsi="Times New Roman" w:cs="Times New Roman"/>
          <w:color w:val="000000"/>
          <w:sz w:val="24"/>
          <w:szCs w:val="24"/>
          <w:lang w:eastAsia="tr-TR"/>
        </w:rPr>
        <w:t xml:space="preserve"> </w:t>
      </w:r>
    </w:p>
    <w:p w14:paraId="48AC80FF" w14:textId="77777777" w:rsidR="00A1699D" w:rsidRPr="00544537" w:rsidRDefault="00A1699D"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-Yüksekokulumuzun yerleşke içerisinde merkezi bir konumda bulunması</w:t>
      </w:r>
    </w:p>
    <w:p w14:paraId="1CDD9E0A" w14:textId="7F5688F3" w:rsidR="00B873C6" w:rsidRPr="00544537" w:rsidRDefault="003E690F"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w:t>
      </w:r>
      <w:r w:rsidR="00B873C6" w:rsidRPr="00544537">
        <w:rPr>
          <w:rFonts w:ascii="Times New Roman" w:eastAsia="Times New Roman" w:hAnsi="Times New Roman" w:cs="Times New Roman"/>
          <w:color w:val="000000"/>
          <w:sz w:val="24"/>
          <w:szCs w:val="24"/>
          <w:lang w:eastAsia="tr-TR"/>
        </w:rPr>
        <w:t xml:space="preserve">Öğretim görevlilerimize oda </w:t>
      </w:r>
      <w:r w:rsidR="00606CF4" w:rsidRPr="00544537">
        <w:rPr>
          <w:rFonts w:ascii="Times New Roman" w:eastAsia="Times New Roman" w:hAnsi="Times New Roman" w:cs="Times New Roman"/>
          <w:color w:val="000000"/>
          <w:sz w:val="24"/>
          <w:szCs w:val="24"/>
          <w:lang w:eastAsia="tr-TR"/>
        </w:rPr>
        <w:t>ve internet</w:t>
      </w:r>
      <w:r w:rsidR="00B873C6" w:rsidRPr="00544537">
        <w:rPr>
          <w:rFonts w:ascii="Times New Roman" w:eastAsia="Times New Roman" w:hAnsi="Times New Roman" w:cs="Times New Roman"/>
          <w:color w:val="000000"/>
          <w:sz w:val="24"/>
          <w:szCs w:val="24"/>
          <w:lang w:eastAsia="tr-TR"/>
        </w:rPr>
        <w:t xml:space="preserve"> erişimli bilgisayar tahsis edilmiş olması</w:t>
      </w:r>
    </w:p>
    <w:p w14:paraId="7D04B295" w14:textId="77777777" w:rsidR="00B873C6" w:rsidRPr="00544537" w:rsidRDefault="003E690F"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w:t>
      </w:r>
      <w:r w:rsidR="00B873C6" w:rsidRPr="00544537">
        <w:rPr>
          <w:rFonts w:ascii="Times New Roman" w:eastAsia="Times New Roman" w:hAnsi="Times New Roman" w:cs="Times New Roman"/>
          <w:color w:val="000000"/>
          <w:sz w:val="24"/>
          <w:szCs w:val="24"/>
          <w:lang w:eastAsia="tr-TR"/>
        </w:rPr>
        <w:t>Sosyal ve kültürel etkinliklere destek verilmesi</w:t>
      </w:r>
    </w:p>
    <w:p w14:paraId="3843ECE0" w14:textId="77777777" w:rsidR="00B873C6" w:rsidRPr="00544537" w:rsidRDefault="003E690F"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lastRenderedPageBreak/>
        <w:t>-</w:t>
      </w:r>
      <w:r w:rsidR="00B873C6" w:rsidRPr="00544537">
        <w:rPr>
          <w:rFonts w:ascii="Times New Roman" w:eastAsia="Times New Roman" w:hAnsi="Times New Roman" w:cs="Times New Roman"/>
          <w:color w:val="000000"/>
          <w:sz w:val="24"/>
          <w:szCs w:val="24"/>
          <w:lang w:eastAsia="tr-TR"/>
        </w:rPr>
        <w:t>Huzurlu bir çalışma ortamının bulunması</w:t>
      </w:r>
    </w:p>
    <w:p w14:paraId="20E312D6" w14:textId="77777777" w:rsidR="00B873C6" w:rsidRPr="00544537" w:rsidRDefault="003E690F"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w:t>
      </w:r>
      <w:r w:rsidR="00B873C6" w:rsidRPr="00544537">
        <w:rPr>
          <w:rFonts w:ascii="Times New Roman" w:eastAsia="Times New Roman" w:hAnsi="Times New Roman" w:cs="Times New Roman"/>
          <w:color w:val="000000"/>
          <w:sz w:val="24"/>
          <w:szCs w:val="24"/>
          <w:lang w:eastAsia="tr-TR"/>
        </w:rPr>
        <w:t>Öğretim elemanlarının öğrencilerle sürekli iletişim içerisinde olması</w:t>
      </w:r>
    </w:p>
    <w:p w14:paraId="42565DD4" w14:textId="77777777" w:rsidR="00B873C6" w:rsidRPr="00544537" w:rsidRDefault="003E690F"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w:t>
      </w:r>
      <w:r w:rsidR="00B873C6" w:rsidRPr="00544537">
        <w:rPr>
          <w:rFonts w:ascii="Times New Roman" w:eastAsia="Times New Roman" w:hAnsi="Times New Roman" w:cs="Times New Roman"/>
          <w:color w:val="000000"/>
          <w:sz w:val="24"/>
          <w:szCs w:val="24"/>
          <w:lang w:eastAsia="tr-TR"/>
        </w:rPr>
        <w:t>Konferans salonunun bulunması</w:t>
      </w:r>
    </w:p>
    <w:p w14:paraId="065A6FCD" w14:textId="77777777" w:rsidR="00724102" w:rsidRPr="00544537" w:rsidRDefault="0072410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-Kapalı spor salo</w:t>
      </w:r>
      <w:r w:rsidR="00A1699D" w:rsidRPr="00544537">
        <w:rPr>
          <w:rFonts w:ascii="Times New Roman" w:eastAsia="Times New Roman" w:hAnsi="Times New Roman" w:cs="Times New Roman"/>
          <w:color w:val="000000"/>
          <w:sz w:val="24"/>
          <w:szCs w:val="24"/>
          <w:lang w:eastAsia="tr-TR"/>
        </w:rPr>
        <w:t>nun bulunması</w:t>
      </w:r>
    </w:p>
    <w:p w14:paraId="567FC085" w14:textId="77777777" w:rsidR="00B873C6" w:rsidRPr="00544537" w:rsidRDefault="00A1699D"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-Bağımsız çalışma odalarının olması</w:t>
      </w:r>
    </w:p>
    <w:p w14:paraId="7E099F3B" w14:textId="77777777" w:rsidR="00E70620" w:rsidRPr="00544537" w:rsidRDefault="00E7062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p>
    <w:p w14:paraId="5F6562C1" w14:textId="084E4C16" w:rsidR="00130BFF" w:rsidRPr="00606CF4" w:rsidRDefault="00606CF4" w:rsidP="00606CF4">
      <w:pPr>
        <w:tabs>
          <w:tab w:val="left" w:pos="673"/>
        </w:tabs>
        <w:spacing w:line="360" w:lineRule="auto"/>
        <w:ind w:right="-3"/>
        <w:jc w:val="both"/>
        <w:rPr>
          <w:rFonts w:ascii="Times New Roman" w:hAnsi="Times New Roman" w:cs="Times New Roman"/>
          <w:b/>
          <w:sz w:val="24"/>
          <w:szCs w:val="24"/>
        </w:rPr>
      </w:pPr>
      <w:r>
        <w:rPr>
          <w:rFonts w:ascii="Times New Roman" w:hAnsi="Times New Roman" w:cs="Times New Roman"/>
          <w:b/>
          <w:sz w:val="24"/>
          <w:szCs w:val="24"/>
        </w:rPr>
        <w:t>6.1.2</w:t>
      </w:r>
      <w:r w:rsidR="00130BFF" w:rsidRPr="00606CF4">
        <w:rPr>
          <w:rFonts w:ascii="Times New Roman" w:hAnsi="Times New Roman" w:cs="Times New Roman"/>
          <w:b/>
          <w:sz w:val="24"/>
          <w:szCs w:val="24"/>
        </w:rPr>
        <w:t xml:space="preserve"> İyileşmeye Açık Yönler</w:t>
      </w:r>
    </w:p>
    <w:p w14:paraId="4F8A6293" w14:textId="77777777" w:rsidR="00724102" w:rsidRPr="00544537" w:rsidRDefault="00A1699D"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-T</w:t>
      </w:r>
      <w:r w:rsidR="00724102" w:rsidRPr="00544537">
        <w:rPr>
          <w:rFonts w:ascii="Times New Roman" w:eastAsia="Times New Roman" w:hAnsi="Times New Roman" w:cs="Times New Roman"/>
          <w:color w:val="000000"/>
          <w:sz w:val="24"/>
          <w:szCs w:val="24"/>
          <w:lang w:eastAsia="tr-TR"/>
        </w:rPr>
        <w:t>oplumsal hizmet olarak yabancı dil eğitim</w:t>
      </w:r>
      <w:r w:rsidR="00AA60FC" w:rsidRPr="00544537">
        <w:rPr>
          <w:rFonts w:ascii="Times New Roman" w:eastAsia="Times New Roman" w:hAnsi="Times New Roman" w:cs="Times New Roman"/>
          <w:color w:val="000000"/>
          <w:sz w:val="24"/>
          <w:szCs w:val="24"/>
          <w:lang w:eastAsia="tr-TR"/>
        </w:rPr>
        <w:t xml:space="preserve">inin </w:t>
      </w:r>
      <w:r w:rsidR="00724102" w:rsidRPr="00544537">
        <w:rPr>
          <w:rFonts w:ascii="Times New Roman" w:eastAsia="Times New Roman" w:hAnsi="Times New Roman" w:cs="Times New Roman"/>
          <w:color w:val="000000"/>
          <w:sz w:val="24"/>
          <w:szCs w:val="24"/>
          <w:lang w:eastAsia="tr-TR"/>
        </w:rPr>
        <w:t>bölgemizde yaşayan insanlara</w:t>
      </w:r>
      <w:r w:rsidR="00AA60FC" w:rsidRPr="00544537">
        <w:rPr>
          <w:rFonts w:ascii="Times New Roman" w:eastAsia="Times New Roman" w:hAnsi="Times New Roman" w:cs="Times New Roman"/>
          <w:color w:val="000000"/>
          <w:sz w:val="24"/>
          <w:szCs w:val="24"/>
          <w:lang w:eastAsia="tr-TR"/>
        </w:rPr>
        <w:t xml:space="preserve"> sağlanması</w:t>
      </w:r>
    </w:p>
    <w:p w14:paraId="0AF480CA" w14:textId="77777777" w:rsidR="00471968" w:rsidRPr="00544537" w:rsidRDefault="00E92CB7"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Yüksekokulumuzun gelişmeye açık yönleridir.</w:t>
      </w:r>
    </w:p>
    <w:p w14:paraId="535AE08C" w14:textId="77777777" w:rsidR="00606CF4" w:rsidRDefault="00606CF4" w:rsidP="00EE7DC4">
      <w:pPr>
        <w:widowControl w:val="0"/>
        <w:tabs>
          <w:tab w:val="left" w:pos="673"/>
        </w:tabs>
        <w:spacing w:after="0" w:line="360" w:lineRule="auto"/>
        <w:ind w:right="-3"/>
        <w:jc w:val="both"/>
        <w:rPr>
          <w:rFonts w:ascii="Times New Roman" w:eastAsia="Times New Roman" w:hAnsi="Times New Roman" w:cs="Times New Roman"/>
          <w:b/>
          <w:bCs/>
          <w:color w:val="000000"/>
          <w:sz w:val="24"/>
          <w:szCs w:val="24"/>
          <w:lang w:eastAsia="tr-TR"/>
        </w:rPr>
      </w:pPr>
    </w:p>
    <w:p w14:paraId="7D6542D0" w14:textId="756F8C00" w:rsidR="00130BFF"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sidRPr="00606CF4">
        <w:rPr>
          <w:rFonts w:ascii="Times New Roman" w:eastAsia="Times New Roman" w:hAnsi="Times New Roman" w:cs="Times New Roman"/>
          <w:b/>
          <w:bCs/>
          <w:color w:val="000000"/>
          <w:sz w:val="24"/>
          <w:szCs w:val="24"/>
          <w:lang w:eastAsia="tr-TR"/>
        </w:rPr>
        <w:t>6.2</w:t>
      </w:r>
      <w:r>
        <w:rPr>
          <w:rFonts w:ascii="Times New Roman" w:eastAsia="Times New Roman" w:hAnsi="Times New Roman" w:cs="Times New Roman"/>
          <w:color w:val="000000"/>
          <w:sz w:val="24"/>
          <w:szCs w:val="24"/>
          <w:lang w:eastAsia="tr-TR"/>
        </w:rPr>
        <w:t xml:space="preserve"> </w:t>
      </w:r>
      <w:r w:rsidR="00130BFF" w:rsidRPr="00544537">
        <w:rPr>
          <w:rFonts w:ascii="Times New Roman" w:hAnsi="Times New Roman" w:cs="Times New Roman"/>
          <w:b/>
          <w:sz w:val="24"/>
          <w:szCs w:val="24"/>
        </w:rPr>
        <w:t xml:space="preserve">Eğitim ve Öğretim </w:t>
      </w:r>
    </w:p>
    <w:p w14:paraId="7BECAC4B" w14:textId="6CFD9B16" w:rsidR="00130BFF"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6.2.1</w:t>
      </w:r>
      <w:r w:rsidR="00130BFF" w:rsidRPr="00544537">
        <w:rPr>
          <w:rFonts w:ascii="Times New Roman" w:hAnsi="Times New Roman" w:cs="Times New Roman"/>
          <w:b/>
          <w:sz w:val="24"/>
          <w:szCs w:val="24"/>
        </w:rPr>
        <w:t xml:space="preserve"> Güçlü Yönler</w:t>
      </w:r>
    </w:p>
    <w:p w14:paraId="666D723F"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-Dört dil becerisine ağırlık verilmesi</w:t>
      </w:r>
    </w:p>
    <w:p w14:paraId="0FC4C224"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-Ders dışı İngilizce konuşma ve yazma aktivitelerinin programlı bir şekilde yürütülmesi</w:t>
      </w:r>
    </w:p>
    <w:p w14:paraId="0A589E19"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-Kütüphanemizde 15.761 Adet Basılı 4.022.000+ adet Elektronik Kitap olması</w:t>
      </w:r>
    </w:p>
    <w:p w14:paraId="04B5CF58"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-Sınıf yapılarının dil öğretimine uygun olması.</w:t>
      </w:r>
    </w:p>
    <w:p w14:paraId="4DE02787"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-Öğretim görevlilerinin derslerine yapılan ziyaretler ve bunun sonrasında gerekli iyileştirmelerin yapılıyor olması</w:t>
      </w:r>
    </w:p>
    <w:p w14:paraId="2B59479A"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-Öğretim Görevlilerinin alanlarında yüksek lisans yapmış olması</w:t>
      </w:r>
    </w:p>
    <w:p w14:paraId="1B1CA575" w14:textId="77777777" w:rsidR="007968CB" w:rsidRPr="00544537" w:rsidRDefault="00E7062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-Ek Derslerin Eğitim Merkezi başlığı altında yapılması</w:t>
      </w:r>
    </w:p>
    <w:p w14:paraId="35042A0F"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-Elektronik ortamda çalışmalar yapılması</w:t>
      </w:r>
    </w:p>
    <w:p w14:paraId="7BCE4FE5"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-Uluslararası geçerliği olan akreditasyona sahip olması (Pearson)</w:t>
      </w:r>
    </w:p>
    <w:p w14:paraId="78A6FCBE" w14:textId="6138BCC2" w:rsidR="00130BFF"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tr-TR"/>
        </w:rPr>
        <w:t>6.</w:t>
      </w:r>
      <w:r w:rsidR="00130BFF" w:rsidRPr="00544537">
        <w:rPr>
          <w:rFonts w:ascii="Times New Roman" w:hAnsi="Times New Roman" w:cs="Times New Roman"/>
          <w:b/>
          <w:sz w:val="24"/>
          <w:szCs w:val="24"/>
        </w:rPr>
        <w:t>2.</w:t>
      </w:r>
      <w:r>
        <w:rPr>
          <w:rFonts w:ascii="Times New Roman" w:hAnsi="Times New Roman" w:cs="Times New Roman"/>
          <w:b/>
          <w:sz w:val="24"/>
          <w:szCs w:val="24"/>
        </w:rPr>
        <w:t>2</w:t>
      </w:r>
      <w:r w:rsidR="00130BFF" w:rsidRPr="00544537">
        <w:rPr>
          <w:rFonts w:ascii="Times New Roman" w:hAnsi="Times New Roman" w:cs="Times New Roman"/>
          <w:b/>
          <w:sz w:val="24"/>
          <w:szCs w:val="24"/>
        </w:rPr>
        <w:t xml:space="preserve"> İyileşmeye Açık Yönler</w:t>
      </w:r>
    </w:p>
    <w:p w14:paraId="25D48FF5"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-Evrensel düzeyde eğitim ve araştırma hizmetleri sunabilmek amacıyla gerekli donanımlara sahip akademik kadronun sağlanması.</w:t>
      </w:r>
    </w:p>
    <w:p w14:paraId="66A376E1"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-Anadili İngilizce olan Öğretim Görevlilerin sayısının arttırılması</w:t>
      </w:r>
    </w:p>
    <w:p w14:paraId="28147D84"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-Yapılan Konferans ve çalıştay katılımına talebin az olması</w:t>
      </w:r>
    </w:p>
    <w:p w14:paraId="351FFA62" w14:textId="77777777" w:rsidR="007968CB"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-Öğretim elemanlarının kendi alanlarında lisansüstü eğitim imkânlarının üniversitemiz bünyesinde bulunmaması,</w:t>
      </w:r>
    </w:p>
    <w:p w14:paraId="26D55BBE" w14:textId="77777777" w:rsidR="00E70620" w:rsidRPr="00544537" w:rsidRDefault="007968CB"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-Okul bünyesinde uzman bir </w:t>
      </w:r>
      <w:r w:rsidR="00DE58AE" w:rsidRPr="00544537">
        <w:rPr>
          <w:rFonts w:ascii="Times New Roman" w:eastAsia="Times New Roman" w:hAnsi="Times New Roman" w:cs="Times New Roman"/>
          <w:color w:val="000000"/>
          <w:sz w:val="24"/>
          <w:szCs w:val="24"/>
          <w:lang w:eastAsia="tr-TR"/>
        </w:rPr>
        <w:t>öğretmen eğiticisinin bulunmaması</w:t>
      </w:r>
    </w:p>
    <w:p w14:paraId="5988F017" w14:textId="77777777" w:rsidR="00606CF4" w:rsidRDefault="00606CF4" w:rsidP="00EE7DC4">
      <w:pPr>
        <w:widowControl w:val="0"/>
        <w:tabs>
          <w:tab w:val="left" w:pos="673"/>
        </w:tabs>
        <w:spacing w:after="0" w:line="360" w:lineRule="auto"/>
        <w:ind w:right="-3"/>
        <w:jc w:val="both"/>
        <w:rPr>
          <w:rFonts w:ascii="Times New Roman" w:hAnsi="Times New Roman" w:cs="Times New Roman"/>
          <w:b/>
          <w:sz w:val="24"/>
          <w:szCs w:val="24"/>
        </w:rPr>
      </w:pPr>
    </w:p>
    <w:p w14:paraId="7F446D28" w14:textId="2EA3B5F9" w:rsidR="00E70620"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6.3</w:t>
      </w:r>
      <w:r w:rsidR="00E70620" w:rsidRPr="00544537">
        <w:rPr>
          <w:rFonts w:ascii="Times New Roman" w:hAnsi="Times New Roman" w:cs="Times New Roman"/>
          <w:b/>
          <w:sz w:val="24"/>
          <w:szCs w:val="24"/>
        </w:rPr>
        <w:t xml:space="preserve"> </w:t>
      </w:r>
      <w:r w:rsidRPr="00544537">
        <w:rPr>
          <w:rFonts w:ascii="Times New Roman" w:hAnsi="Times New Roman" w:cs="Times New Roman"/>
          <w:b/>
          <w:sz w:val="24"/>
          <w:szCs w:val="24"/>
        </w:rPr>
        <w:t>Araştırma-</w:t>
      </w:r>
      <w:r w:rsidR="00E70620" w:rsidRPr="00544537">
        <w:rPr>
          <w:rFonts w:ascii="Times New Roman" w:hAnsi="Times New Roman" w:cs="Times New Roman"/>
          <w:b/>
          <w:sz w:val="24"/>
          <w:szCs w:val="24"/>
        </w:rPr>
        <w:t xml:space="preserve"> Geliştirme ve Toplumsal Katkı</w:t>
      </w:r>
    </w:p>
    <w:p w14:paraId="0571CA6E" w14:textId="522B6B12" w:rsidR="007968CB" w:rsidRPr="00606CF4" w:rsidRDefault="00606CF4" w:rsidP="00606CF4">
      <w:pPr>
        <w:tabs>
          <w:tab w:val="left" w:pos="673"/>
        </w:tabs>
        <w:spacing w:line="360" w:lineRule="auto"/>
        <w:ind w:right="-3"/>
        <w:jc w:val="both"/>
        <w:rPr>
          <w:rFonts w:ascii="Times New Roman" w:hAnsi="Times New Roman" w:cs="Times New Roman"/>
          <w:b/>
          <w:sz w:val="24"/>
          <w:szCs w:val="24"/>
        </w:rPr>
      </w:pPr>
      <w:r>
        <w:rPr>
          <w:rFonts w:ascii="Times New Roman" w:hAnsi="Times New Roman" w:cs="Times New Roman"/>
          <w:b/>
          <w:sz w:val="24"/>
          <w:szCs w:val="24"/>
        </w:rPr>
        <w:t>6.3.</w:t>
      </w:r>
      <w:r w:rsidR="00E70620" w:rsidRPr="00606CF4">
        <w:rPr>
          <w:rFonts w:ascii="Times New Roman" w:hAnsi="Times New Roman" w:cs="Times New Roman"/>
          <w:b/>
          <w:sz w:val="24"/>
          <w:szCs w:val="24"/>
        </w:rPr>
        <w:t>1 Güçlü Yönler</w:t>
      </w:r>
    </w:p>
    <w:p w14:paraId="4AFFA6C5" w14:textId="77777777" w:rsidR="00C709A2" w:rsidRPr="00544537" w:rsidRDefault="00C709A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lastRenderedPageBreak/>
        <w:t>-Nitelikli alanında uzman öğretim üyelerinin bulunması</w:t>
      </w:r>
    </w:p>
    <w:p w14:paraId="4CADAA68" w14:textId="77777777" w:rsidR="00C709A2" w:rsidRPr="00544537" w:rsidRDefault="00C709A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-İyi pratik ve teorik eğitiminin öğrencilere sağlanması</w:t>
      </w:r>
    </w:p>
    <w:p w14:paraId="3D6F45A0" w14:textId="392EE1B6" w:rsidR="00C709A2" w:rsidRPr="00544537" w:rsidRDefault="00C709A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 xml:space="preserve">-Ulusal ve uluslararası bilimsel faaliyetlerin </w:t>
      </w:r>
      <w:r w:rsidR="00606CF4" w:rsidRPr="00544537">
        <w:rPr>
          <w:rFonts w:ascii="Times New Roman" w:eastAsia="Times New Roman" w:hAnsi="Times New Roman" w:cs="Times New Roman"/>
          <w:color w:val="000000"/>
          <w:sz w:val="24"/>
          <w:szCs w:val="24"/>
          <w:lang w:eastAsia="tr-TR"/>
        </w:rPr>
        <w:t>yürütülmesi</w:t>
      </w:r>
      <w:r w:rsidRPr="00544537">
        <w:rPr>
          <w:rFonts w:ascii="Times New Roman" w:eastAsia="Times New Roman" w:hAnsi="Times New Roman" w:cs="Times New Roman"/>
          <w:color w:val="000000"/>
          <w:sz w:val="24"/>
          <w:szCs w:val="24"/>
          <w:lang w:eastAsia="tr-TR"/>
        </w:rPr>
        <w:t xml:space="preserve"> ve bu faaliyetlere katılımın sağlanması</w:t>
      </w:r>
    </w:p>
    <w:p w14:paraId="32C211D8" w14:textId="13336C01" w:rsidR="00E70620" w:rsidRPr="00544537" w:rsidRDefault="00C709A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-Araştırma projelerinin planlanması ve yürütülmesi</w:t>
      </w:r>
    </w:p>
    <w:p w14:paraId="0177713A" w14:textId="0C5FC2E5" w:rsidR="00E70620"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6.3</w:t>
      </w:r>
      <w:r w:rsidR="00E70620" w:rsidRPr="00544537">
        <w:rPr>
          <w:rFonts w:ascii="Times New Roman" w:hAnsi="Times New Roman" w:cs="Times New Roman"/>
          <w:b/>
          <w:sz w:val="24"/>
          <w:szCs w:val="24"/>
        </w:rPr>
        <w:t>.2 İyileşmeye Açık Yönler</w:t>
      </w:r>
    </w:p>
    <w:p w14:paraId="4438AAEB" w14:textId="77777777" w:rsidR="00C709A2" w:rsidRPr="00544537" w:rsidRDefault="00C709A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-Mütercim Tercümanlık bölümü öğrencileri için ardıl çeviri yapmalarını sağlamak amaçlı teknik donanımın sağlanması</w:t>
      </w:r>
    </w:p>
    <w:p w14:paraId="5AEB0675" w14:textId="36C32B6B" w:rsidR="00E70620" w:rsidRPr="00544537" w:rsidRDefault="00C709A2"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-Akademik kadroların güçlendirilmesi</w:t>
      </w:r>
    </w:p>
    <w:p w14:paraId="784FF62B" w14:textId="77777777" w:rsidR="00606CF4" w:rsidRDefault="00606CF4" w:rsidP="00EE7DC4">
      <w:pPr>
        <w:widowControl w:val="0"/>
        <w:tabs>
          <w:tab w:val="left" w:pos="673"/>
        </w:tabs>
        <w:spacing w:after="0" w:line="360" w:lineRule="auto"/>
        <w:ind w:right="-3"/>
        <w:jc w:val="both"/>
        <w:rPr>
          <w:rFonts w:ascii="Times New Roman" w:hAnsi="Times New Roman" w:cs="Times New Roman"/>
          <w:b/>
          <w:sz w:val="24"/>
          <w:szCs w:val="24"/>
        </w:rPr>
      </w:pPr>
    </w:p>
    <w:p w14:paraId="5C625B10" w14:textId="3BBA620A" w:rsidR="00E70620"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 xml:space="preserve">6.4 </w:t>
      </w:r>
      <w:r w:rsidR="00E70620" w:rsidRPr="00544537">
        <w:rPr>
          <w:rFonts w:ascii="Times New Roman" w:hAnsi="Times New Roman" w:cs="Times New Roman"/>
          <w:b/>
          <w:sz w:val="24"/>
          <w:szCs w:val="24"/>
        </w:rPr>
        <w:t>Yönetim Sistemi</w:t>
      </w:r>
    </w:p>
    <w:p w14:paraId="423802E3" w14:textId="36F07565" w:rsidR="00E70620"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6.4</w:t>
      </w:r>
      <w:r w:rsidR="00E70620" w:rsidRPr="00544537">
        <w:rPr>
          <w:rFonts w:ascii="Times New Roman" w:hAnsi="Times New Roman" w:cs="Times New Roman"/>
          <w:b/>
          <w:sz w:val="24"/>
          <w:szCs w:val="24"/>
        </w:rPr>
        <w:t>.1 Güçlü Yönler</w:t>
      </w:r>
    </w:p>
    <w:p w14:paraId="44EB80FE" w14:textId="77777777" w:rsidR="00E70620" w:rsidRPr="00544537" w:rsidRDefault="00713786" w:rsidP="00EE7DC4">
      <w:pPr>
        <w:widowControl w:val="0"/>
        <w:tabs>
          <w:tab w:val="left" w:pos="673"/>
        </w:tabs>
        <w:spacing w:after="0" w:line="360" w:lineRule="auto"/>
        <w:ind w:right="-3"/>
        <w:jc w:val="both"/>
        <w:rPr>
          <w:rFonts w:ascii="Times New Roman" w:hAnsi="Times New Roman" w:cs="Times New Roman"/>
          <w:sz w:val="24"/>
          <w:szCs w:val="24"/>
        </w:rPr>
      </w:pPr>
      <w:r w:rsidRPr="00544537">
        <w:rPr>
          <w:rFonts w:ascii="Times New Roman" w:hAnsi="Times New Roman" w:cs="Times New Roman"/>
          <w:sz w:val="24"/>
          <w:szCs w:val="24"/>
        </w:rPr>
        <w:t>-</w:t>
      </w:r>
      <w:r w:rsidRPr="00544537">
        <w:rPr>
          <w:rFonts w:ascii="Times New Roman" w:hAnsi="Times New Roman" w:cs="Times New Roman"/>
        </w:rPr>
        <w:t xml:space="preserve"> </w:t>
      </w:r>
      <w:r w:rsidRPr="00544537">
        <w:rPr>
          <w:rFonts w:ascii="Times New Roman" w:hAnsi="Times New Roman" w:cs="Times New Roman"/>
          <w:sz w:val="24"/>
          <w:szCs w:val="24"/>
        </w:rPr>
        <w:t>Üniversitenin akademik ve idari süreçlerin etkin ve verimli sürdürülmesinde yazılım programlarının olması</w:t>
      </w:r>
    </w:p>
    <w:p w14:paraId="19C06206" w14:textId="77777777" w:rsidR="00621F20" w:rsidRPr="00544537" w:rsidRDefault="00621F2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-Öğrenci otomasyon programının olması ve notların internet ortamından duyurulması</w:t>
      </w:r>
    </w:p>
    <w:p w14:paraId="047D3A2E" w14:textId="77777777" w:rsidR="00621F20" w:rsidRPr="00544537" w:rsidRDefault="00621F20"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-Öğrencilerimize sağlık ve psikolojik destek sunabilecek bir birimin olması</w:t>
      </w:r>
    </w:p>
    <w:p w14:paraId="532D9A73" w14:textId="77777777" w:rsidR="0087217A" w:rsidRPr="00544537" w:rsidRDefault="0087217A"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-İdareci ve öğretim elemanlarının uyumlu çalışmaları</w:t>
      </w:r>
    </w:p>
    <w:p w14:paraId="178B2045" w14:textId="77777777" w:rsidR="0087217A" w:rsidRPr="00544537" w:rsidRDefault="0087217A"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-Koordinatörlüklerin ve bölüm başkanlıklarının mevcudiyeti ve uyumlu çalışması</w:t>
      </w:r>
    </w:p>
    <w:p w14:paraId="5624E465" w14:textId="3D3BD72B" w:rsidR="00713786" w:rsidRPr="00544537" w:rsidRDefault="00606CF4" w:rsidP="00EE7DC4">
      <w:pPr>
        <w:widowControl w:val="0"/>
        <w:tabs>
          <w:tab w:val="left" w:pos="673"/>
        </w:tabs>
        <w:spacing w:after="0" w:line="360" w:lineRule="auto"/>
        <w:ind w:right="-3"/>
        <w:jc w:val="both"/>
        <w:rPr>
          <w:rFonts w:ascii="Times New Roman" w:hAnsi="Times New Roman" w:cs="Times New Roman"/>
          <w:b/>
          <w:sz w:val="24"/>
          <w:szCs w:val="24"/>
        </w:rPr>
      </w:pPr>
      <w:r>
        <w:rPr>
          <w:rFonts w:ascii="Times New Roman" w:hAnsi="Times New Roman" w:cs="Times New Roman"/>
          <w:b/>
          <w:sz w:val="24"/>
          <w:szCs w:val="24"/>
        </w:rPr>
        <w:t>6.4</w:t>
      </w:r>
      <w:r w:rsidR="00E70620" w:rsidRPr="00544537">
        <w:rPr>
          <w:rFonts w:ascii="Times New Roman" w:hAnsi="Times New Roman" w:cs="Times New Roman"/>
          <w:b/>
          <w:sz w:val="24"/>
          <w:szCs w:val="24"/>
        </w:rPr>
        <w:t>.2 İyileşmeye Açık Yönler</w:t>
      </w:r>
    </w:p>
    <w:p w14:paraId="28DA09A6" w14:textId="2E148089" w:rsidR="007968CB" w:rsidRPr="00544537" w:rsidRDefault="00713786" w:rsidP="00EE7DC4">
      <w:pPr>
        <w:widowControl w:val="0"/>
        <w:tabs>
          <w:tab w:val="left" w:pos="673"/>
        </w:tabs>
        <w:spacing w:after="0" w:line="360" w:lineRule="auto"/>
        <w:ind w:right="-3"/>
        <w:jc w:val="both"/>
        <w:rPr>
          <w:rFonts w:ascii="Times New Roman" w:eastAsia="Times New Roman" w:hAnsi="Times New Roman" w:cs="Times New Roman"/>
          <w:color w:val="000000"/>
          <w:sz w:val="24"/>
          <w:szCs w:val="24"/>
          <w:lang w:eastAsia="tr-TR"/>
        </w:rPr>
      </w:pPr>
      <w:r w:rsidRPr="00544537">
        <w:rPr>
          <w:rFonts w:ascii="Times New Roman" w:eastAsia="Times New Roman" w:hAnsi="Times New Roman" w:cs="Times New Roman"/>
          <w:color w:val="000000"/>
          <w:sz w:val="24"/>
          <w:szCs w:val="24"/>
          <w:lang w:eastAsia="tr-TR"/>
        </w:rPr>
        <w:t>-</w:t>
      </w:r>
      <w:r w:rsidRPr="00544537">
        <w:rPr>
          <w:rFonts w:ascii="Times New Roman" w:hAnsi="Times New Roman" w:cs="Times New Roman"/>
          <w:sz w:val="24"/>
          <w:szCs w:val="24"/>
        </w:rPr>
        <w:t xml:space="preserve"> Öğrencilerin yönetime daha fazla katılımının sağlanması</w:t>
      </w:r>
      <w:r w:rsidR="00205F8B" w:rsidRPr="00544537">
        <w:rPr>
          <w:rFonts w:ascii="Times New Roman" w:hAnsi="Times New Roman" w:cs="Times New Roman"/>
          <w:sz w:val="24"/>
          <w:szCs w:val="24"/>
        </w:rPr>
        <w:t>.</w:t>
      </w:r>
    </w:p>
    <w:sectPr w:rsidR="007968CB" w:rsidRPr="00544537" w:rsidSect="001112B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69345" w14:textId="77777777" w:rsidR="00920A58" w:rsidRDefault="00920A58" w:rsidP="00301950">
      <w:pPr>
        <w:spacing w:after="0" w:line="240" w:lineRule="auto"/>
      </w:pPr>
      <w:r>
        <w:separator/>
      </w:r>
    </w:p>
  </w:endnote>
  <w:endnote w:type="continuationSeparator" w:id="0">
    <w:p w14:paraId="26F5C902" w14:textId="77777777" w:rsidR="00920A58" w:rsidRDefault="00920A58" w:rsidP="0030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6138329"/>
      <w:docPartObj>
        <w:docPartGallery w:val="Page Numbers (Bottom of Page)"/>
        <w:docPartUnique/>
      </w:docPartObj>
    </w:sdtPr>
    <w:sdtEndPr/>
    <w:sdtContent>
      <w:p w14:paraId="1BDC185B" w14:textId="77777777" w:rsidR="00985928" w:rsidRDefault="00985928">
        <w:pPr>
          <w:pStyle w:val="AltBilgi"/>
          <w:jc w:val="center"/>
        </w:pPr>
        <w:r>
          <w:fldChar w:fldCharType="begin"/>
        </w:r>
        <w:r>
          <w:instrText>PAGE   \* MERGEFORMAT</w:instrText>
        </w:r>
        <w:r>
          <w:fldChar w:fldCharType="separate"/>
        </w:r>
        <w:r w:rsidR="00506677">
          <w:rPr>
            <w:noProof/>
          </w:rPr>
          <w:t>18</w:t>
        </w:r>
        <w:r>
          <w:fldChar w:fldCharType="end"/>
        </w:r>
      </w:p>
    </w:sdtContent>
  </w:sdt>
  <w:p w14:paraId="659F0B89" w14:textId="77777777" w:rsidR="00985928" w:rsidRDefault="009859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0609041"/>
      <w:docPartObj>
        <w:docPartGallery w:val="Page Numbers (Bottom of Page)"/>
        <w:docPartUnique/>
      </w:docPartObj>
    </w:sdtPr>
    <w:sdtEndPr/>
    <w:sdtContent>
      <w:p w14:paraId="57A88FD0" w14:textId="77777777" w:rsidR="00985928" w:rsidRDefault="00985928">
        <w:pPr>
          <w:pStyle w:val="AltBilgi"/>
          <w:jc w:val="center"/>
        </w:pPr>
        <w:r>
          <w:fldChar w:fldCharType="begin"/>
        </w:r>
        <w:r>
          <w:instrText>PAGE   \* MERGEFORMAT</w:instrText>
        </w:r>
        <w:r>
          <w:fldChar w:fldCharType="separate"/>
        </w:r>
        <w:r w:rsidR="00506677">
          <w:rPr>
            <w:noProof/>
          </w:rPr>
          <w:t>1</w:t>
        </w:r>
        <w:r>
          <w:fldChar w:fldCharType="end"/>
        </w:r>
      </w:p>
    </w:sdtContent>
  </w:sdt>
  <w:p w14:paraId="78A2042A" w14:textId="77777777" w:rsidR="00920D1C" w:rsidRDefault="00920D1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FB55E" w14:textId="77777777" w:rsidR="00920A58" w:rsidRDefault="00920A58" w:rsidP="00301950">
      <w:pPr>
        <w:spacing w:after="0" w:line="240" w:lineRule="auto"/>
      </w:pPr>
      <w:r>
        <w:separator/>
      </w:r>
    </w:p>
  </w:footnote>
  <w:footnote w:type="continuationSeparator" w:id="0">
    <w:p w14:paraId="3B5E006C" w14:textId="77777777" w:rsidR="00920A58" w:rsidRDefault="00920A58" w:rsidP="00301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27A"/>
    <w:multiLevelType w:val="hybridMultilevel"/>
    <w:tmpl w:val="69D0DB4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CD7349"/>
    <w:multiLevelType w:val="hybridMultilevel"/>
    <w:tmpl w:val="EBC2245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EE0B5E"/>
    <w:multiLevelType w:val="hybridMultilevel"/>
    <w:tmpl w:val="FE42AF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4F133F8"/>
    <w:multiLevelType w:val="hybridMultilevel"/>
    <w:tmpl w:val="2B023B2C"/>
    <w:lvl w:ilvl="0" w:tplc="661CB2B4">
      <w:start w:val="3"/>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53909E3"/>
    <w:multiLevelType w:val="hybridMultilevel"/>
    <w:tmpl w:val="74C633F6"/>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71904F8"/>
    <w:multiLevelType w:val="hybridMultilevel"/>
    <w:tmpl w:val="9F62027C"/>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4856504A"/>
    <w:multiLevelType w:val="hybridMultilevel"/>
    <w:tmpl w:val="0D1E9CEA"/>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77DC0462"/>
    <w:multiLevelType w:val="hybridMultilevel"/>
    <w:tmpl w:val="F1A85A32"/>
    <w:lvl w:ilvl="0" w:tplc="CE08AFE2">
      <w:start w:val="8"/>
      <w:numFmt w:val="upperLetter"/>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7"/>
  </w:num>
  <w:num w:numId="3">
    <w:abstractNumId w:val="6"/>
  </w:num>
  <w:num w:numId="4">
    <w:abstractNumId w:val="2"/>
  </w:num>
  <w:num w:numId="5">
    <w:abstractNumId w:val="3"/>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27E8"/>
    <w:rsid w:val="000124FA"/>
    <w:rsid w:val="00021BE1"/>
    <w:rsid w:val="00024C42"/>
    <w:rsid w:val="00081699"/>
    <w:rsid w:val="000925F6"/>
    <w:rsid w:val="000968A7"/>
    <w:rsid w:val="000A09A1"/>
    <w:rsid w:val="000D27E8"/>
    <w:rsid w:val="000F377A"/>
    <w:rsid w:val="001112B0"/>
    <w:rsid w:val="00116BAE"/>
    <w:rsid w:val="00130BFF"/>
    <w:rsid w:val="00132493"/>
    <w:rsid w:val="0013731F"/>
    <w:rsid w:val="00144C92"/>
    <w:rsid w:val="00183CE6"/>
    <w:rsid w:val="001A58B4"/>
    <w:rsid w:val="001B7476"/>
    <w:rsid w:val="001B798F"/>
    <w:rsid w:val="001E0C79"/>
    <w:rsid w:val="001F6CEE"/>
    <w:rsid w:val="001F7133"/>
    <w:rsid w:val="00204F4E"/>
    <w:rsid w:val="00205F8B"/>
    <w:rsid w:val="00207C59"/>
    <w:rsid w:val="00270B78"/>
    <w:rsid w:val="00283321"/>
    <w:rsid w:val="00283F9F"/>
    <w:rsid w:val="00301950"/>
    <w:rsid w:val="00316047"/>
    <w:rsid w:val="003321BD"/>
    <w:rsid w:val="00355438"/>
    <w:rsid w:val="003819C9"/>
    <w:rsid w:val="003A4487"/>
    <w:rsid w:val="003E690F"/>
    <w:rsid w:val="003F0449"/>
    <w:rsid w:val="003F0AF5"/>
    <w:rsid w:val="00404F2D"/>
    <w:rsid w:val="00407745"/>
    <w:rsid w:val="00420F8A"/>
    <w:rsid w:val="00471968"/>
    <w:rsid w:val="004C58E0"/>
    <w:rsid w:val="004E7293"/>
    <w:rsid w:val="00506677"/>
    <w:rsid w:val="005151AB"/>
    <w:rsid w:val="00544537"/>
    <w:rsid w:val="005455EC"/>
    <w:rsid w:val="005565B3"/>
    <w:rsid w:val="005A59DF"/>
    <w:rsid w:val="005D5CDF"/>
    <w:rsid w:val="00606CF4"/>
    <w:rsid w:val="00621F20"/>
    <w:rsid w:val="00631A19"/>
    <w:rsid w:val="006511E5"/>
    <w:rsid w:val="006541F3"/>
    <w:rsid w:val="006746C5"/>
    <w:rsid w:val="00684805"/>
    <w:rsid w:val="006A7AA6"/>
    <w:rsid w:val="006C7682"/>
    <w:rsid w:val="006E66D8"/>
    <w:rsid w:val="006F25DF"/>
    <w:rsid w:val="00705046"/>
    <w:rsid w:val="007119DE"/>
    <w:rsid w:val="00713786"/>
    <w:rsid w:val="00724102"/>
    <w:rsid w:val="00733823"/>
    <w:rsid w:val="007525A5"/>
    <w:rsid w:val="00753D99"/>
    <w:rsid w:val="0076322E"/>
    <w:rsid w:val="007841EF"/>
    <w:rsid w:val="00790736"/>
    <w:rsid w:val="007968CB"/>
    <w:rsid w:val="00796FB5"/>
    <w:rsid w:val="007A6145"/>
    <w:rsid w:val="007B5931"/>
    <w:rsid w:val="007B6DA2"/>
    <w:rsid w:val="008023D0"/>
    <w:rsid w:val="00804C5F"/>
    <w:rsid w:val="008074B3"/>
    <w:rsid w:val="008171CA"/>
    <w:rsid w:val="008448C2"/>
    <w:rsid w:val="0084777B"/>
    <w:rsid w:val="00851F0F"/>
    <w:rsid w:val="0087217A"/>
    <w:rsid w:val="008734E4"/>
    <w:rsid w:val="0088026D"/>
    <w:rsid w:val="00894746"/>
    <w:rsid w:val="008F0144"/>
    <w:rsid w:val="00920A58"/>
    <w:rsid w:val="00920D1C"/>
    <w:rsid w:val="009277E5"/>
    <w:rsid w:val="0093366E"/>
    <w:rsid w:val="00940850"/>
    <w:rsid w:val="00951D9D"/>
    <w:rsid w:val="00955133"/>
    <w:rsid w:val="009840B4"/>
    <w:rsid w:val="00985928"/>
    <w:rsid w:val="009977DB"/>
    <w:rsid w:val="009B5B05"/>
    <w:rsid w:val="009E0B1A"/>
    <w:rsid w:val="009E18E0"/>
    <w:rsid w:val="009E539D"/>
    <w:rsid w:val="009F718C"/>
    <w:rsid w:val="00A1699D"/>
    <w:rsid w:val="00A17B3C"/>
    <w:rsid w:val="00A36061"/>
    <w:rsid w:val="00A45C3E"/>
    <w:rsid w:val="00A540BE"/>
    <w:rsid w:val="00A82A7C"/>
    <w:rsid w:val="00AA60FC"/>
    <w:rsid w:val="00AB6388"/>
    <w:rsid w:val="00AC607E"/>
    <w:rsid w:val="00AD1AF1"/>
    <w:rsid w:val="00B00537"/>
    <w:rsid w:val="00B1507B"/>
    <w:rsid w:val="00B26EA4"/>
    <w:rsid w:val="00B5480F"/>
    <w:rsid w:val="00B75B0B"/>
    <w:rsid w:val="00B823D8"/>
    <w:rsid w:val="00B873C6"/>
    <w:rsid w:val="00BB48C7"/>
    <w:rsid w:val="00BC5F89"/>
    <w:rsid w:val="00BC6F2B"/>
    <w:rsid w:val="00C03C70"/>
    <w:rsid w:val="00C1690C"/>
    <w:rsid w:val="00C43B81"/>
    <w:rsid w:val="00C668C2"/>
    <w:rsid w:val="00C709A2"/>
    <w:rsid w:val="00C758DE"/>
    <w:rsid w:val="00C92F43"/>
    <w:rsid w:val="00CD5E87"/>
    <w:rsid w:val="00CD6229"/>
    <w:rsid w:val="00D218BE"/>
    <w:rsid w:val="00D22463"/>
    <w:rsid w:val="00D34CB2"/>
    <w:rsid w:val="00D35AF6"/>
    <w:rsid w:val="00D60BBD"/>
    <w:rsid w:val="00D7330E"/>
    <w:rsid w:val="00D73E67"/>
    <w:rsid w:val="00D97BFA"/>
    <w:rsid w:val="00DA11DC"/>
    <w:rsid w:val="00DA1760"/>
    <w:rsid w:val="00DC4500"/>
    <w:rsid w:val="00DE4AD9"/>
    <w:rsid w:val="00DE58AE"/>
    <w:rsid w:val="00E25AAB"/>
    <w:rsid w:val="00E40229"/>
    <w:rsid w:val="00E5436F"/>
    <w:rsid w:val="00E70620"/>
    <w:rsid w:val="00E7315B"/>
    <w:rsid w:val="00E8039B"/>
    <w:rsid w:val="00E81981"/>
    <w:rsid w:val="00E92CB7"/>
    <w:rsid w:val="00EE1D48"/>
    <w:rsid w:val="00EE2527"/>
    <w:rsid w:val="00EE7DC4"/>
    <w:rsid w:val="00F02B25"/>
    <w:rsid w:val="00F263DF"/>
    <w:rsid w:val="00F316B0"/>
    <w:rsid w:val="00F35FAE"/>
    <w:rsid w:val="00F96A86"/>
    <w:rsid w:val="00FC0E89"/>
    <w:rsid w:val="00FC3C3E"/>
    <w:rsid w:val="00FD3780"/>
    <w:rsid w:val="00FF51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B9726"/>
  <w15:docId w15:val="{FDB78743-AC82-41DC-9592-805796BD7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3D0"/>
  </w:style>
  <w:style w:type="paragraph" w:styleId="Balk1">
    <w:name w:val="heading 1"/>
    <w:basedOn w:val="Normal"/>
    <w:next w:val="Normal"/>
    <w:link w:val="Balk1Char"/>
    <w:uiPriority w:val="9"/>
    <w:qFormat/>
    <w:rsid w:val="001112B0"/>
    <w:pPr>
      <w:keepNext/>
      <w:keepLines/>
      <w:spacing w:before="480" w:after="0" w:line="256" w:lineRule="auto"/>
      <w:outlineLvl w:val="0"/>
    </w:pPr>
    <w:rPr>
      <w:rFonts w:ascii="Times New Roman" w:eastAsiaTheme="majorEastAsia" w:hAnsi="Times New Roman" w:cstheme="majorBidi"/>
      <w:b/>
      <w:bCs/>
      <w:sz w:val="24"/>
      <w:szCs w:val="2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8023D0"/>
    <w:rPr>
      <w:rFonts w:cs="Times New Roman"/>
      <w:color w:val="0066CC"/>
      <w:u w:val="single"/>
    </w:rPr>
  </w:style>
  <w:style w:type="character" w:customStyle="1" w:styleId="Gvdemetni3">
    <w:name w:val="Gövde metni (3)_"/>
    <w:basedOn w:val="VarsaylanParagrafYazTipi"/>
    <w:link w:val="Gvdemetni31"/>
    <w:uiPriority w:val="99"/>
    <w:locked/>
    <w:rsid w:val="008023D0"/>
    <w:rPr>
      <w:rFonts w:ascii="Times New Roman" w:hAnsi="Times New Roman" w:cs="Times New Roman"/>
      <w:b/>
      <w:bCs/>
      <w:sz w:val="44"/>
      <w:szCs w:val="44"/>
      <w:shd w:val="clear" w:color="auto" w:fill="FFFFFF"/>
    </w:rPr>
  </w:style>
  <w:style w:type="character" w:customStyle="1" w:styleId="Gvdemetni3Calibri">
    <w:name w:val="Gövde metni (3) + Calibri"/>
    <w:aliases w:val="27 pt,İtalik,0 pt boşluk bırakılıyor"/>
    <w:basedOn w:val="Gvdemetni3"/>
    <w:uiPriority w:val="99"/>
    <w:rsid w:val="008023D0"/>
    <w:rPr>
      <w:rFonts w:ascii="Calibri" w:hAnsi="Calibri" w:cs="Calibri"/>
      <w:b/>
      <w:bCs/>
      <w:i/>
      <w:iCs/>
      <w:spacing w:val="10"/>
      <w:sz w:val="54"/>
      <w:szCs w:val="54"/>
      <w:shd w:val="clear" w:color="auto" w:fill="FFFFFF"/>
    </w:rPr>
  </w:style>
  <w:style w:type="character" w:customStyle="1" w:styleId="Gvdemetni30">
    <w:name w:val="Gövde metni (3)"/>
    <w:basedOn w:val="Gvdemetni3"/>
    <w:uiPriority w:val="99"/>
    <w:rsid w:val="008023D0"/>
    <w:rPr>
      <w:rFonts w:ascii="Times New Roman" w:hAnsi="Times New Roman" w:cs="Times New Roman"/>
      <w:b/>
      <w:bCs/>
      <w:sz w:val="44"/>
      <w:szCs w:val="44"/>
      <w:shd w:val="clear" w:color="auto" w:fill="FFFFFF"/>
    </w:rPr>
  </w:style>
  <w:style w:type="character" w:customStyle="1" w:styleId="Gvdemetni4">
    <w:name w:val="Gövde metni (4)_"/>
    <w:basedOn w:val="VarsaylanParagrafYazTipi"/>
    <w:link w:val="Gvdemetni41"/>
    <w:uiPriority w:val="99"/>
    <w:locked/>
    <w:rsid w:val="008023D0"/>
    <w:rPr>
      <w:rFonts w:ascii="Times New Roman" w:hAnsi="Times New Roman" w:cs="Times New Roman"/>
      <w:b/>
      <w:bCs/>
      <w:i/>
      <w:iCs/>
      <w:spacing w:val="-10"/>
      <w:sz w:val="23"/>
      <w:szCs w:val="23"/>
      <w:shd w:val="clear" w:color="auto" w:fill="FFFFFF"/>
    </w:rPr>
  </w:style>
  <w:style w:type="character" w:customStyle="1" w:styleId="Gvdemetni411pt">
    <w:name w:val="Gövde metni (4) + 11 pt"/>
    <w:aliases w:val="İtalik değil,0 pt boşluk bırakılıyor4"/>
    <w:basedOn w:val="Gvdemetni4"/>
    <w:uiPriority w:val="99"/>
    <w:rsid w:val="008023D0"/>
    <w:rPr>
      <w:rFonts w:ascii="Times New Roman" w:hAnsi="Times New Roman" w:cs="Times New Roman"/>
      <w:b/>
      <w:bCs/>
      <w:i/>
      <w:iCs/>
      <w:spacing w:val="0"/>
      <w:sz w:val="22"/>
      <w:szCs w:val="22"/>
      <w:shd w:val="clear" w:color="auto" w:fill="FFFFFF"/>
    </w:rPr>
  </w:style>
  <w:style w:type="paragraph" w:customStyle="1" w:styleId="Gvdemetni31">
    <w:name w:val="Gövde metni (3)1"/>
    <w:basedOn w:val="Normal"/>
    <w:link w:val="Gvdemetni3"/>
    <w:uiPriority w:val="99"/>
    <w:rsid w:val="008023D0"/>
    <w:pPr>
      <w:widowControl w:val="0"/>
      <w:shd w:val="clear" w:color="auto" w:fill="FFFFFF"/>
      <w:spacing w:after="360" w:line="240" w:lineRule="atLeast"/>
      <w:jc w:val="center"/>
    </w:pPr>
    <w:rPr>
      <w:rFonts w:ascii="Times New Roman" w:hAnsi="Times New Roman" w:cs="Times New Roman"/>
      <w:b/>
      <w:bCs/>
      <w:sz w:val="44"/>
      <w:szCs w:val="44"/>
    </w:rPr>
  </w:style>
  <w:style w:type="paragraph" w:customStyle="1" w:styleId="Gvdemetni41">
    <w:name w:val="Gövde metni (4)1"/>
    <w:basedOn w:val="Normal"/>
    <w:link w:val="Gvdemetni4"/>
    <w:uiPriority w:val="99"/>
    <w:rsid w:val="008023D0"/>
    <w:pPr>
      <w:widowControl w:val="0"/>
      <w:shd w:val="clear" w:color="auto" w:fill="FFFFFF"/>
      <w:spacing w:before="2640" w:after="0" w:line="422" w:lineRule="exact"/>
      <w:jc w:val="center"/>
    </w:pPr>
    <w:rPr>
      <w:rFonts w:ascii="Times New Roman" w:hAnsi="Times New Roman" w:cs="Times New Roman"/>
      <w:b/>
      <w:bCs/>
      <w:i/>
      <w:iCs/>
      <w:spacing w:val="-10"/>
      <w:sz w:val="23"/>
      <w:szCs w:val="23"/>
    </w:rPr>
  </w:style>
  <w:style w:type="paragraph" w:customStyle="1" w:styleId="Default">
    <w:name w:val="Default"/>
    <w:rsid w:val="008023D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alonMetni">
    <w:name w:val="Balloon Text"/>
    <w:basedOn w:val="Normal"/>
    <w:link w:val="BalonMetniChar"/>
    <w:uiPriority w:val="99"/>
    <w:semiHidden/>
    <w:unhideWhenUsed/>
    <w:rsid w:val="00116B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6BAE"/>
    <w:rPr>
      <w:rFonts w:ascii="Tahoma" w:hAnsi="Tahoma" w:cs="Tahoma"/>
      <w:sz w:val="16"/>
      <w:szCs w:val="16"/>
    </w:rPr>
  </w:style>
  <w:style w:type="paragraph" w:styleId="ListeParagraf">
    <w:name w:val="List Paragraph"/>
    <w:basedOn w:val="Normal"/>
    <w:uiPriority w:val="34"/>
    <w:qFormat/>
    <w:rsid w:val="008F0144"/>
    <w:pPr>
      <w:widowControl w:val="0"/>
      <w:spacing w:after="0" w:line="240" w:lineRule="exact"/>
      <w:ind w:left="110"/>
    </w:pPr>
    <w:rPr>
      <w:rFonts w:ascii="Palatino Linotype" w:eastAsia="Palatino Linotype" w:hAnsi="Palatino Linotype" w:cs="Palatino Linotype"/>
    </w:rPr>
  </w:style>
  <w:style w:type="paragraph" w:styleId="AralkYok">
    <w:name w:val="No Spacing"/>
    <w:uiPriority w:val="1"/>
    <w:qFormat/>
    <w:rsid w:val="00404F2D"/>
    <w:pPr>
      <w:spacing w:after="0" w:line="240" w:lineRule="auto"/>
    </w:pPr>
  </w:style>
  <w:style w:type="paragraph" w:styleId="stBilgi">
    <w:name w:val="header"/>
    <w:basedOn w:val="Normal"/>
    <w:link w:val="stBilgiChar"/>
    <w:uiPriority w:val="99"/>
    <w:unhideWhenUsed/>
    <w:rsid w:val="0030195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01950"/>
  </w:style>
  <w:style w:type="paragraph" w:styleId="AltBilgi">
    <w:name w:val="footer"/>
    <w:basedOn w:val="Normal"/>
    <w:link w:val="AltBilgiChar"/>
    <w:uiPriority w:val="99"/>
    <w:unhideWhenUsed/>
    <w:rsid w:val="0030195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01950"/>
  </w:style>
  <w:style w:type="paragraph" w:styleId="GvdeMetni">
    <w:name w:val="Body Text"/>
    <w:basedOn w:val="Normal"/>
    <w:link w:val="GvdeMetniChar"/>
    <w:uiPriority w:val="1"/>
    <w:qFormat/>
    <w:rsid w:val="003321BD"/>
    <w:pPr>
      <w:widowControl w:val="0"/>
      <w:spacing w:after="0" w:line="240" w:lineRule="auto"/>
    </w:pPr>
    <w:rPr>
      <w:rFonts w:ascii="Calibri" w:eastAsia="Calibri" w:hAnsi="Calibri" w:cs="Calibri"/>
      <w:sz w:val="32"/>
      <w:szCs w:val="32"/>
      <w:lang w:val="en-US"/>
    </w:rPr>
  </w:style>
  <w:style w:type="character" w:customStyle="1" w:styleId="GvdeMetniChar">
    <w:name w:val="Gövde Metni Char"/>
    <w:basedOn w:val="VarsaylanParagrafYazTipi"/>
    <w:link w:val="GvdeMetni"/>
    <w:uiPriority w:val="1"/>
    <w:rsid w:val="003321BD"/>
    <w:rPr>
      <w:rFonts w:ascii="Calibri" w:eastAsia="Calibri" w:hAnsi="Calibri" w:cs="Calibri"/>
      <w:sz w:val="32"/>
      <w:szCs w:val="32"/>
      <w:lang w:val="en-US"/>
    </w:rPr>
  </w:style>
  <w:style w:type="character" w:customStyle="1" w:styleId="Balk1Char">
    <w:name w:val="Başlık 1 Char"/>
    <w:basedOn w:val="VarsaylanParagrafYazTipi"/>
    <w:link w:val="Balk1"/>
    <w:uiPriority w:val="9"/>
    <w:rsid w:val="001112B0"/>
    <w:rPr>
      <w:rFonts w:ascii="Times New Roman" w:eastAsiaTheme="majorEastAsia" w:hAnsi="Times New Roman" w:cstheme="majorBidi"/>
      <w:b/>
      <w:bCs/>
      <w:sz w:val="24"/>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dyo@toros.edu.tr" TargetMode="External"/><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hyperlink" Target="https://bologna.toros.edu.tr/?id=/programme&amp;degree=12&amp;program=275"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hyperlink" Target="https://www.toros.edu.tr/icerik/toros-universitesi-kurum-ic-degerlendirme-raporlari" TargetMode="External"/><Relationship Id="rId33" Type="http://schemas.openxmlformats.org/officeDocument/2006/relationships/hyperlink" Target="https://www.toros.edu.tr/dosya/478/dokuman/2017-04-27-Toros-universitesi-Stratejik-Plani-(2017-2021).docx"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https://bologna.toros.edu.tr/?id=/programme&amp;degree=12&amp;program=2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bologna.toros.edu.tr/?id=/programmes&amp;degree=12&amp;yil=2020" TargetMode="External"/><Relationship Id="rId32" Type="http://schemas.openxmlformats.org/officeDocument/2006/relationships/hyperlink" Target="https://www.torosceviri.info/"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s://bologna.toros.edu.tr/?id=/programmes&amp;degree=12" TargetMode="External"/><Relationship Id="rId10" Type="http://schemas.openxmlformats.org/officeDocument/2006/relationships/footer" Target="footer2.xml"/><Relationship Id="rId19" Type="http://schemas.openxmlformats.org/officeDocument/2006/relationships/diagramData" Target="diagrams/data2.xml"/><Relationship Id="rId31" Type="http://schemas.openxmlformats.org/officeDocument/2006/relationships/hyperlink" Target="https://www.toros.edu.tr/dosya/630/dokuman/2019-01-28-EgiTiCiLERiN-EgiTiMi-PROGRAMI.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https://www.toros.edu.tr/icerik/toros-universitesi-kurum-ic-degerlendirme-raporlari" TargetMode="External"/><Relationship Id="rId30" Type="http://schemas.openxmlformats.org/officeDocument/2006/relationships/hyperlink" Target="https://www.toros.edu.tr/dosya/630/dokuman/2019-01-28-EgiTiCiLERiN-EgiTiMi-PROGRAMI.pdf"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F4597-7602-4915-9ACA-3E6D4880153D}" type="doc">
      <dgm:prSet loTypeId="urn:microsoft.com/office/officeart/2005/8/layout/cycle4#1" loCatId="matrix" qsTypeId="urn:microsoft.com/office/officeart/2005/8/quickstyle/simple3" qsCatId="simple" csTypeId="urn:microsoft.com/office/officeart/2005/8/colors/accent0_3" csCatId="mainScheme" phldr="1"/>
      <dgm:spPr/>
      <dgm:t>
        <a:bodyPr/>
        <a:lstStyle/>
        <a:p>
          <a:endParaRPr lang="tr-TR"/>
        </a:p>
      </dgm:t>
    </dgm:pt>
    <dgm:pt modelId="{264C6C71-BEDB-47B2-B213-08C734A612AC}">
      <dgm:prSet phldrT="[Metin]" custT="1"/>
      <dgm:spPr>
        <a:xfrm>
          <a:off x="1325422" y="182422"/>
          <a:ext cx="1385773" cy="1385773"/>
        </a:xfrm>
      </dgm:spPr>
      <dgm:t>
        <a:bodyPr/>
        <a:lstStyle/>
        <a:p>
          <a:r>
            <a:rPr lang="tr-TR" sz="1000">
              <a:latin typeface="Calibri"/>
              <a:ea typeface="+mn-ea"/>
              <a:cs typeface="+mn-cs"/>
            </a:rPr>
            <a:t>Geribildirim verileri toplama</a:t>
          </a:r>
        </a:p>
      </dgm:t>
    </dgm:pt>
    <dgm:pt modelId="{785A1FFB-8E16-45F9-8533-DCBF8B2FD4FE}" type="sibTrans" cxnId="{54312087-1679-49C8-A646-09C3530E0D99}">
      <dgm:prSet/>
      <dgm:spPr/>
      <dgm:t>
        <a:bodyPr/>
        <a:lstStyle/>
        <a:p>
          <a:endParaRPr lang="tr-TR"/>
        </a:p>
      </dgm:t>
    </dgm:pt>
    <dgm:pt modelId="{97606DDC-C765-476B-BA0D-EC761753F519}" type="parTrans" cxnId="{54312087-1679-49C8-A646-09C3530E0D99}">
      <dgm:prSet/>
      <dgm:spPr/>
      <dgm:t>
        <a:bodyPr/>
        <a:lstStyle/>
        <a:p>
          <a:endParaRPr lang="tr-TR"/>
        </a:p>
      </dgm:t>
    </dgm:pt>
    <dgm:pt modelId="{35FFFF67-2A9B-4841-BD3B-3682961AC772}">
      <dgm:prSet phldrT="[Metin]" custT="1"/>
      <dgm:spPr>
        <a:xfrm>
          <a:off x="425027" y="2176272"/>
          <a:ext cx="2194867" cy="1024128"/>
        </a:xfrm>
      </dgm:spPr>
      <dgm:t>
        <a:bodyPr/>
        <a:lstStyle/>
        <a:p>
          <a:r>
            <a:rPr lang="tr-TR" sz="900">
              <a:latin typeface="Calibri"/>
              <a:ea typeface="+mn-ea"/>
              <a:cs typeface="+mn-cs"/>
            </a:rPr>
            <a:t>Program hedeflerini göz önünde bulundurarak gelişmeyi gözlemlemek ve uygulamalar ve tekrarlar ile  başarıyı yakalamak</a:t>
          </a:r>
        </a:p>
      </dgm:t>
    </dgm:pt>
    <dgm:pt modelId="{CCE63339-4A6A-4F3D-B4B6-86E84C8CEE8C}" type="sibTrans" cxnId="{8C20DCCD-AD4E-42FD-BBD8-8351B940244E}">
      <dgm:prSet/>
      <dgm:spPr/>
      <dgm:t>
        <a:bodyPr/>
        <a:lstStyle/>
        <a:p>
          <a:endParaRPr lang="tr-TR"/>
        </a:p>
      </dgm:t>
    </dgm:pt>
    <dgm:pt modelId="{6A286B03-9D13-429B-95A0-263EC5EABF43}" type="parTrans" cxnId="{8C20DCCD-AD4E-42FD-BBD8-8351B940244E}">
      <dgm:prSet/>
      <dgm:spPr/>
      <dgm:t>
        <a:bodyPr/>
        <a:lstStyle/>
        <a:p>
          <a:endParaRPr lang="tr-TR"/>
        </a:p>
      </dgm:t>
    </dgm:pt>
    <dgm:pt modelId="{5AD37D1C-4D9B-4292-90BC-5CD3EBB643D2}">
      <dgm:prSet phldrT="[Metin]" custT="1"/>
      <dgm:spPr>
        <a:xfrm rot="16200000">
          <a:off x="1325422" y="1632204"/>
          <a:ext cx="1385773" cy="1385773"/>
        </a:xfrm>
      </dgm:spPr>
      <dgm:t>
        <a:bodyPr/>
        <a:lstStyle/>
        <a:p>
          <a:r>
            <a:rPr lang="tr-TR" sz="1000">
              <a:latin typeface="Calibri"/>
              <a:ea typeface="+mn-ea"/>
              <a:cs typeface="+mn-cs"/>
            </a:rPr>
            <a:t>Uygulama ve Tekrar</a:t>
          </a:r>
        </a:p>
      </dgm:t>
    </dgm:pt>
    <dgm:pt modelId="{521956BA-5B8F-4C37-885F-6C642C74E2D2}" type="sibTrans" cxnId="{F4F01EA5-FC9E-45EE-8C45-E5CFE5BAC384}">
      <dgm:prSet/>
      <dgm:spPr/>
      <dgm:t>
        <a:bodyPr/>
        <a:lstStyle/>
        <a:p>
          <a:endParaRPr lang="tr-TR"/>
        </a:p>
      </dgm:t>
    </dgm:pt>
    <dgm:pt modelId="{F5B0F516-D0D5-4720-BE47-A196B2631E2A}" type="parTrans" cxnId="{F4F01EA5-FC9E-45EE-8C45-E5CFE5BAC384}">
      <dgm:prSet/>
      <dgm:spPr/>
      <dgm:t>
        <a:bodyPr/>
        <a:lstStyle/>
        <a:p>
          <a:endParaRPr lang="tr-TR"/>
        </a:p>
      </dgm:t>
    </dgm:pt>
    <dgm:pt modelId="{559D31A2-F9D4-4B28-B2C5-54A9CB06886D}">
      <dgm:prSet phldrT="[Metin]" custT="1"/>
      <dgm:spPr>
        <a:xfrm>
          <a:off x="3024059" y="2176272"/>
          <a:ext cx="2092228" cy="1024128"/>
        </a:xfrm>
      </dgm:spPr>
      <dgm:t>
        <a:bodyPr/>
        <a:lstStyle/>
        <a:p>
          <a:r>
            <a:rPr lang="tr-TR" sz="900">
              <a:latin typeface="Calibri"/>
              <a:ea typeface="+mn-ea"/>
              <a:cs typeface="+mn-cs"/>
            </a:rPr>
            <a:t>       Öğrenme zincirini tamamlamak  için problemleri çözerek gelişme planlaması yapmak</a:t>
          </a:r>
        </a:p>
      </dgm:t>
    </dgm:pt>
    <dgm:pt modelId="{483564D4-30CC-4205-8574-A7E06B9531D8}" type="sibTrans" cxnId="{5D1D5ECD-DED8-4F0E-8E18-1D730CC9AA6C}">
      <dgm:prSet/>
      <dgm:spPr/>
      <dgm:t>
        <a:bodyPr/>
        <a:lstStyle/>
        <a:p>
          <a:endParaRPr lang="tr-TR"/>
        </a:p>
      </dgm:t>
    </dgm:pt>
    <dgm:pt modelId="{E69C90DA-52F9-4C8F-8512-D51555D49D87}" type="parTrans" cxnId="{5D1D5ECD-DED8-4F0E-8E18-1D730CC9AA6C}">
      <dgm:prSet/>
      <dgm:spPr/>
      <dgm:t>
        <a:bodyPr/>
        <a:lstStyle/>
        <a:p>
          <a:endParaRPr lang="tr-TR"/>
        </a:p>
      </dgm:t>
    </dgm:pt>
    <dgm:pt modelId="{6C4E8454-323C-423B-9B79-E72018A69C3D}">
      <dgm:prSet phldrT="[Metin]"/>
      <dgm:spPr>
        <a:xfrm>
          <a:off x="3024059" y="2176272"/>
          <a:ext cx="2092228" cy="1024128"/>
        </a:xfrm>
      </dgm:spPr>
      <dgm:t>
        <a:bodyPr/>
        <a:lstStyle/>
        <a:p>
          <a:endParaRPr lang="tr-TR" sz="800">
            <a:solidFill>
              <a:sysClr val="windowText" lastClr="000000">
                <a:hueOff val="0"/>
                <a:satOff val="0"/>
                <a:lumOff val="0"/>
                <a:alphaOff val="0"/>
              </a:sysClr>
            </a:solidFill>
            <a:latin typeface="Calibri"/>
            <a:ea typeface="+mn-ea"/>
            <a:cs typeface="+mn-cs"/>
          </a:endParaRPr>
        </a:p>
      </dgm:t>
    </dgm:pt>
    <dgm:pt modelId="{C80DD39F-505F-4A57-90C8-22D4F5A61C0A}" type="sibTrans" cxnId="{93F05CFD-9EEB-4D1E-AA2B-D16F9CF5E555}">
      <dgm:prSet/>
      <dgm:spPr/>
      <dgm:t>
        <a:bodyPr/>
        <a:lstStyle/>
        <a:p>
          <a:endParaRPr lang="tr-TR"/>
        </a:p>
      </dgm:t>
    </dgm:pt>
    <dgm:pt modelId="{95B5D1F9-7282-4A66-AC16-E3B691BC7686}" type="parTrans" cxnId="{93F05CFD-9EEB-4D1E-AA2B-D16F9CF5E555}">
      <dgm:prSet/>
      <dgm:spPr/>
      <dgm:t>
        <a:bodyPr/>
        <a:lstStyle/>
        <a:p>
          <a:endParaRPr lang="tr-TR"/>
        </a:p>
      </dgm:t>
    </dgm:pt>
    <dgm:pt modelId="{15691C21-934A-4A00-B596-B4E48483D4AD}">
      <dgm:prSet phldrT="[Metin]" custT="1"/>
      <dgm:spPr>
        <a:xfrm rot="10800000">
          <a:off x="2767249" y="1632204"/>
          <a:ext cx="1385773" cy="1385773"/>
        </a:xfrm>
      </dgm:spPr>
      <dgm:t>
        <a:bodyPr/>
        <a:lstStyle/>
        <a:p>
          <a:r>
            <a:rPr lang="tr-TR" sz="1000">
              <a:latin typeface="Calibri"/>
              <a:ea typeface="+mn-ea"/>
              <a:cs typeface="+mn-cs"/>
            </a:rPr>
            <a:t>Planlama</a:t>
          </a:r>
        </a:p>
      </dgm:t>
    </dgm:pt>
    <dgm:pt modelId="{5458742B-CF23-4406-B899-4C83B97FC3B5}" type="sibTrans" cxnId="{EE11D919-BE7B-406D-8D40-14C341842D67}">
      <dgm:prSet/>
      <dgm:spPr/>
      <dgm:t>
        <a:bodyPr/>
        <a:lstStyle/>
        <a:p>
          <a:endParaRPr lang="tr-TR"/>
        </a:p>
      </dgm:t>
    </dgm:pt>
    <dgm:pt modelId="{50D5726D-DA7D-4ED1-968B-2CE6B77E4B21}" type="parTrans" cxnId="{EE11D919-BE7B-406D-8D40-14C341842D67}">
      <dgm:prSet/>
      <dgm:spPr/>
      <dgm:t>
        <a:bodyPr/>
        <a:lstStyle/>
        <a:p>
          <a:endParaRPr lang="tr-TR"/>
        </a:p>
      </dgm:t>
    </dgm:pt>
    <dgm:pt modelId="{D8CB9603-5E4E-420D-8072-88B08767C4E0}">
      <dgm:prSet phldrT="[Metin]" custT="1"/>
      <dgm:spPr>
        <a:xfrm>
          <a:off x="2994652" y="0"/>
          <a:ext cx="2151042" cy="1024128"/>
        </a:xfrm>
      </dgm:spPr>
      <dgm:t>
        <a:bodyPr/>
        <a:lstStyle/>
        <a:p>
          <a:r>
            <a:rPr lang="tr-TR" sz="900">
              <a:latin typeface="Calibri"/>
              <a:ea typeface="+mn-ea"/>
              <a:cs typeface="+mn-cs"/>
            </a:rPr>
            <a:t>Alınan geribildirimi değerlendirerek müfredat programı, sınavlar ve tüm becerileri geliştirmek </a:t>
          </a:r>
        </a:p>
      </dgm:t>
    </dgm:pt>
    <dgm:pt modelId="{1DD85231-FD88-46AE-9884-4829D058B3E6}" type="sibTrans" cxnId="{19F089D3-E914-42F0-AE61-394537E904CE}">
      <dgm:prSet/>
      <dgm:spPr/>
      <dgm:t>
        <a:bodyPr/>
        <a:lstStyle/>
        <a:p>
          <a:endParaRPr lang="tr-TR"/>
        </a:p>
      </dgm:t>
    </dgm:pt>
    <dgm:pt modelId="{929C6CDD-C345-453A-81C4-30ECE1B35DC1}" type="parTrans" cxnId="{19F089D3-E914-42F0-AE61-394537E904CE}">
      <dgm:prSet/>
      <dgm:spPr/>
      <dgm:t>
        <a:bodyPr/>
        <a:lstStyle/>
        <a:p>
          <a:endParaRPr lang="tr-TR"/>
        </a:p>
      </dgm:t>
    </dgm:pt>
    <dgm:pt modelId="{F9F3D2AB-A381-47DA-BFE8-FDB5D1C3B71B}">
      <dgm:prSet phldrT="[Metin]" custT="1"/>
      <dgm:spPr>
        <a:xfrm rot="5400000">
          <a:off x="2735446" y="182422"/>
          <a:ext cx="1385773" cy="1385773"/>
        </a:xfrm>
      </dgm:spPr>
      <dgm:t>
        <a:bodyPr/>
        <a:lstStyle/>
        <a:p>
          <a:r>
            <a:rPr lang="tr-TR" sz="1000">
              <a:latin typeface="Calibri"/>
              <a:ea typeface="+mn-ea"/>
              <a:cs typeface="+mn-cs"/>
            </a:rPr>
            <a:t>Değerlendirme</a:t>
          </a:r>
        </a:p>
      </dgm:t>
    </dgm:pt>
    <dgm:pt modelId="{B38808B2-4EFE-4749-9322-7165E4EA0D80}" type="sibTrans" cxnId="{432155D4-268D-4F36-BD39-B266C9F8B749}">
      <dgm:prSet/>
      <dgm:spPr/>
      <dgm:t>
        <a:bodyPr/>
        <a:lstStyle/>
        <a:p>
          <a:endParaRPr lang="tr-TR"/>
        </a:p>
      </dgm:t>
    </dgm:pt>
    <dgm:pt modelId="{E0432DF2-BEE9-4EDF-A42B-060736264C7C}" type="parTrans" cxnId="{432155D4-268D-4F36-BD39-B266C9F8B749}">
      <dgm:prSet/>
      <dgm:spPr/>
      <dgm:t>
        <a:bodyPr/>
        <a:lstStyle/>
        <a:p>
          <a:endParaRPr lang="tr-TR"/>
        </a:p>
      </dgm:t>
    </dgm:pt>
    <dgm:pt modelId="{04D4A4CF-23E0-4F88-A031-93CA9F2AC01E}">
      <dgm:prSet phldrT="[Metin]" custT="1"/>
      <dgm:spPr>
        <a:xfrm>
          <a:off x="340705" y="0"/>
          <a:ext cx="2299893" cy="1024128"/>
        </a:xfrm>
      </dgm:spPr>
      <dgm:t>
        <a:bodyPr/>
        <a:lstStyle/>
        <a:p>
          <a:r>
            <a:rPr lang="tr-TR" sz="900">
              <a:latin typeface="Calibri"/>
              <a:ea typeface="+mn-ea"/>
              <a:cs typeface="+mn-cs"/>
            </a:rPr>
            <a:t>Paydaşlardan anketler, sınıf gözlemleri, dilek kutuları, toplantı tutanakları, hazırlanan formlar ile geribildirim almak</a:t>
          </a:r>
        </a:p>
      </dgm:t>
    </dgm:pt>
    <dgm:pt modelId="{346AD189-62CB-46E4-86EC-2B55CDD50A3A}" type="sibTrans" cxnId="{5AABB8E6-F8BE-43ED-8E77-36B8C9BED4E4}">
      <dgm:prSet/>
      <dgm:spPr/>
      <dgm:t>
        <a:bodyPr/>
        <a:lstStyle/>
        <a:p>
          <a:endParaRPr lang="tr-TR"/>
        </a:p>
      </dgm:t>
    </dgm:pt>
    <dgm:pt modelId="{1FD5EF78-E898-4502-81A7-C501477C2426}" type="parTrans" cxnId="{5AABB8E6-F8BE-43ED-8E77-36B8C9BED4E4}">
      <dgm:prSet/>
      <dgm:spPr/>
      <dgm:t>
        <a:bodyPr/>
        <a:lstStyle/>
        <a:p>
          <a:endParaRPr lang="tr-TR"/>
        </a:p>
      </dgm:t>
    </dgm:pt>
    <dgm:pt modelId="{0AB4F40E-5423-4CEF-AB96-2E7C009621D7}" type="pres">
      <dgm:prSet presAssocID="{5C0F4597-7602-4915-9ACA-3E6D4880153D}" presName="cycleMatrixDiagram" presStyleCnt="0">
        <dgm:presLayoutVars>
          <dgm:chMax val="1"/>
          <dgm:dir/>
          <dgm:animLvl val="lvl"/>
          <dgm:resizeHandles val="exact"/>
        </dgm:presLayoutVars>
      </dgm:prSet>
      <dgm:spPr/>
    </dgm:pt>
    <dgm:pt modelId="{A638CF71-0282-410B-9CA9-8B0AE4D88E68}" type="pres">
      <dgm:prSet presAssocID="{5C0F4597-7602-4915-9ACA-3E6D4880153D}" presName="children" presStyleCnt="0"/>
      <dgm:spPr/>
    </dgm:pt>
    <dgm:pt modelId="{74652AE9-328C-4D81-83E0-32715F261F35}" type="pres">
      <dgm:prSet presAssocID="{5C0F4597-7602-4915-9ACA-3E6D4880153D}" presName="child1group" presStyleCnt="0"/>
      <dgm:spPr/>
    </dgm:pt>
    <dgm:pt modelId="{0E71079D-5B16-41B4-9534-DC493A6C7464}" type="pres">
      <dgm:prSet presAssocID="{5C0F4597-7602-4915-9ACA-3E6D4880153D}" presName="child1" presStyleLbl="bgAcc1" presStyleIdx="0" presStyleCnt="4" custAng="0" custScaleX="223825"/>
      <dgm:spPr>
        <a:prstGeom prst="roundRect">
          <a:avLst>
            <a:gd name="adj" fmla="val 10000"/>
          </a:avLst>
        </a:prstGeom>
      </dgm:spPr>
    </dgm:pt>
    <dgm:pt modelId="{2232E47D-C5FF-40B7-9869-8E7EC5723B6E}" type="pres">
      <dgm:prSet presAssocID="{5C0F4597-7602-4915-9ACA-3E6D4880153D}" presName="child1Text" presStyleLbl="bgAcc1" presStyleIdx="0" presStyleCnt="4">
        <dgm:presLayoutVars>
          <dgm:bulletEnabled val="1"/>
        </dgm:presLayoutVars>
      </dgm:prSet>
      <dgm:spPr/>
    </dgm:pt>
    <dgm:pt modelId="{95AFCDCE-45C2-4355-98FB-D7ED394E3D8B}" type="pres">
      <dgm:prSet presAssocID="{5C0F4597-7602-4915-9ACA-3E6D4880153D}" presName="child2group" presStyleCnt="0"/>
      <dgm:spPr/>
    </dgm:pt>
    <dgm:pt modelId="{D851A3E3-E896-4F1D-A3E7-91C2DCB2887C}" type="pres">
      <dgm:prSet presAssocID="{5C0F4597-7602-4915-9ACA-3E6D4880153D}" presName="child2" presStyleLbl="bgAcc1" presStyleIdx="1" presStyleCnt="4" custScaleX="275398" custLinFactNeighborX="31019" custLinFactNeighborY="1764"/>
      <dgm:spPr>
        <a:prstGeom prst="roundRect">
          <a:avLst>
            <a:gd name="adj" fmla="val 10000"/>
          </a:avLst>
        </a:prstGeom>
      </dgm:spPr>
    </dgm:pt>
    <dgm:pt modelId="{FC6C4230-0E24-48DE-9CE7-E67BF0E76586}" type="pres">
      <dgm:prSet presAssocID="{5C0F4597-7602-4915-9ACA-3E6D4880153D}" presName="child2Text" presStyleLbl="bgAcc1" presStyleIdx="1" presStyleCnt="4">
        <dgm:presLayoutVars>
          <dgm:bulletEnabled val="1"/>
        </dgm:presLayoutVars>
      </dgm:prSet>
      <dgm:spPr/>
    </dgm:pt>
    <dgm:pt modelId="{7302E867-3F25-42AD-ABA8-3F0E7391C3CE}" type="pres">
      <dgm:prSet presAssocID="{5C0F4597-7602-4915-9ACA-3E6D4880153D}" presName="child3group" presStyleCnt="0"/>
      <dgm:spPr/>
    </dgm:pt>
    <dgm:pt modelId="{6F8CBC7D-885F-47E9-BC63-67067BBEDDFA}" type="pres">
      <dgm:prSet presAssocID="{5C0F4597-7602-4915-9ACA-3E6D4880153D}" presName="child3" presStyleLbl="bgAcc1" presStyleIdx="2" presStyleCnt="4" custScaleX="268423" custScaleY="114743" custLinFactNeighborX="34590" custLinFactNeighborY="-2079"/>
      <dgm:spPr>
        <a:prstGeom prst="roundRect">
          <a:avLst>
            <a:gd name="adj" fmla="val 10000"/>
          </a:avLst>
        </a:prstGeom>
      </dgm:spPr>
    </dgm:pt>
    <dgm:pt modelId="{42B85D8F-D145-488A-9674-3D0EFD9A0768}" type="pres">
      <dgm:prSet presAssocID="{5C0F4597-7602-4915-9ACA-3E6D4880153D}" presName="child3Text" presStyleLbl="bgAcc1" presStyleIdx="2" presStyleCnt="4">
        <dgm:presLayoutVars>
          <dgm:bulletEnabled val="1"/>
        </dgm:presLayoutVars>
      </dgm:prSet>
      <dgm:spPr/>
    </dgm:pt>
    <dgm:pt modelId="{C1BA3661-AD95-4DCC-B655-E16E89CC927F}" type="pres">
      <dgm:prSet presAssocID="{5C0F4597-7602-4915-9ACA-3E6D4880153D}" presName="child4group" presStyleCnt="0"/>
      <dgm:spPr/>
    </dgm:pt>
    <dgm:pt modelId="{3481EE3C-7F39-430D-993F-69194F48D23D}" type="pres">
      <dgm:prSet presAssocID="{5C0F4597-7602-4915-9ACA-3E6D4880153D}" presName="child4" presStyleLbl="bgAcc1" presStyleIdx="3" presStyleCnt="4" custScaleX="236456" custScaleY="113905" custLinFactNeighborX="2012" custLinFactNeighborY="388"/>
      <dgm:spPr>
        <a:prstGeom prst="roundRect">
          <a:avLst>
            <a:gd name="adj" fmla="val 10000"/>
          </a:avLst>
        </a:prstGeom>
      </dgm:spPr>
    </dgm:pt>
    <dgm:pt modelId="{A39A5DE4-FFEA-4789-89C4-6B67B4EA226D}" type="pres">
      <dgm:prSet presAssocID="{5C0F4597-7602-4915-9ACA-3E6D4880153D}" presName="child4Text" presStyleLbl="bgAcc1" presStyleIdx="3" presStyleCnt="4">
        <dgm:presLayoutVars>
          <dgm:bulletEnabled val="1"/>
        </dgm:presLayoutVars>
      </dgm:prSet>
      <dgm:spPr/>
    </dgm:pt>
    <dgm:pt modelId="{12DA43B6-2C47-4045-9781-80B53D85A1A2}" type="pres">
      <dgm:prSet presAssocID="{5C0F4597-7602-4915-9ACA-3E6D4880153D}" presName="childPlaceholder" presStyleCnt="0"/>
      <dgm:spPr/>
    </dgm:pt>
    <dgm:pt modelId="{E37814BE-0B7B-4755-9B25-4ED8C35F6542}" type="pres">
      <dgm:prSet presAssocID="{5C0F4597-7602-4915-9ACA-3E6D4880153D}" presName="circle" presStyleCnt="0"/>
      <dgm:spPr/>
    </dgm:pt>
    <dgm:pt modelId="{E63C81E9-2F15-4CA0-9A2D-7B5EF5DEF424}" type="pres">
      <dgm:prSet presAssocID="{5C0F4597-7602-4915-9ACA-3E6D4880153D}" presName="quadrant1" presStyleLbl="node1" presStyleIdx="0" presStyleCnt="4" custScaleX="148155" custScaleY="85412" custLinFactNeighborX="-19053" custLinFactNeighborY="7486">
        <dgm:presLayoutVars>
          <dgm:chMax val="1"/>
          <dgm:bulletEnabled val="1"/>
        </dgm:presLayoutVars>
      </dgm:prSet>
      <dgm:spPr>
        <a:prstGeom prst="pieWedge">
          <a:avLst/>
        </a:prstGeom>
      </dgm:spPr>
    </dgm:pt>
    <dgm:pt modelId="{756A71D8-4936-430E-88D2-382E9B217C3F}" type="pres">
      <dgm:prSet presAssocID="{5C0F4597-7602-4915-9ACA-3E6D4880153D}" presName="quadrant2" presStyleLbl="node1" presStyleIdx="1" presStyleCnt="4" custScaleX="135364" custScaleY="78713" custLinFactNeighborX="16187" custLinFactNeighborY="5445">
        <dgm:presLayoutVars>
          <dgm:chMax val="1"/>
          <dgm:bulletEnabled val="1"/>
        </dgm:presLayoutVars>
      </dgm:prSet>
      <dgm:spPr>
        <a:prstGeom prst="pieWedge">
          <a:avLst/>
        </a:prstGeom>
      </dgm:spPr>
    </dgm:pt>
    <dgm:pt modelId="{99D50CE5-E9E2-4466-8E71-D20F7BF6C99C}" type="pres">
      <dgm:prSet presAssocID="{5C0F4597-7602-4915-9ACA-3E6D4880153D}" presName="quadrant3" presStyleLbl="node1" presStyleIdx="2" presStyleCnt="4" custScaleX="134845" custScaleY="70497" custLinFactNeighborX="17806" custLinFactNeighborY="-22457">
        <dgm:presLayoutVars>
          <dgm:chMax val="1"/>
          <dgm:bulletEnabled val="1"/>
        </dgm:presLayoutVars>
      </dgm:prSet>
      <dgm:spPr>
        <a:prstGeom prst="pieWedge">
          <a:avLst/>
        </a:prstGeom>
      </dgm:spPr>
    </dgm:pt>
    <dgm:pt modelId="{8F9B37D0-7DD3-48DC-8B06-9AE46358F497}" type="pres">
      <dgm:prSet presAssocID="{5C0F4597-7602-4915-9ACA-3E6D4880153D}" presName="quadrant4" presStyleLbl="node1" presStyleIdx="3" presStyleCnt="4" custScaleX="146374" custScaleY="67751" custLinFactNeighborX="-19731" custLinFactNeighborY="-22456">
        <dgm:presLayoutVars>
          <dgm:chMax val="1"/>
          <dgm:bulletEnabled val="1"/>
        </dgm:presLayoutVars>
      </dgm:prSet>
      <dgm:spPr>
        <a:prstGeom prst="pieWedge">
          <a:avLst/>
        </a:prstGeom>
      </dgm:spPr>
    </dgm:pt>
    <dgm:pt modelId="{9BBA5923-A670-4AF9-AC04-53E32A02837B}" type="pres">
      <dgm:prSet presAssocID="{5C0F4597-7602-4915-9ACA-3E6D4880153D}" presName="quadrantPlaceholder" presStyleCnt="0"/>
      <dgm:spPr/>
    </dgm:pt>
    <dgm:pt modelId="{9D077FF7-10A2-4902-BE90-017C5E3BEDB6}" type="pres">
      <dgm:prSet presAssocID="{5C0F4597-7602-4915-9ACA-3E6D4880153D}" presName="center1" presStyleLbl="fgShp" presStyleIdx="0" presStyleCnt="2" custLinFactNeighborX="14473" custLinFactNeighborY="66574"/>
      <dgm:spPr>
        <a:xfrm>
          <a:off x="2503970" y="1312164"/>
          <a:ext cx="478459" cy="416052"/>
        </a:xfrm>
        <a:prstGeom prst="circularArrow">
          <a:avLst/>
        </a:prstGeom>
      </dgm:spPr>
    </dgm:pt>
    <dgm:pt modelId="{BC10C0F6-C8B1-4C79-853B-53B864E1EAD9}" type="pres">
      <dgm:prSet presAssocID="{5C0F4597-7602-4915-9ACA-3E6D4880153D}" presName="center2" presStyleLbl="fgShp" presStyleIdx="1" presStyleCnt="2"/>
      <dgm:spPr>
        <a:xfrm rot="10800000">
          <a:off x="2503970" y="1472184"/>
          <a:ext cx="478459" cy="416052"/>
        </a:xfrm>
        <a:prstGeom prst="circularArrow">
          <a:avLst/>
        </a:prstGeom>
      </dgm:spPr>
    </dgm:pt>
  </dgm:ptLst>
  <dgm:cxnLst>
    <dgm:cxn modelId="{EE11D919-BE7B-406D-8D40-14C341842D67}" srcId="{5C0F4597-7602-4915-9ACA-3E6D4880153D}" destId="{15691C21-934A-4A00-B596-B4E48483D4AD}" srcOrd="2" destOrd="0" parTransId="{50D5726D-DA7D-4ED1-968B-2CE6B77E4B21}" sibTransId="{5458742B-CF23-4406-B899-4C83B97FC3B5}"/>
    <dgm:cxn modelId="{5EC1C220-9AC5-4626-AAB6-FB04179F24ED}" type="presOf" srcId="{559D31A2-F9D4-4B28-B2C5-54A9CB06886D}" destId="{42B85D8F-D145-488A-9674-3D0EFD9A0768}" srcOrd="1" destOrd="1" presId="urn:microsoft.com/office/officeart/2005/8/layout/cycle4#1"/>
    <dgm:cxn modelId="{FD5B4C3C-1B0A-4D0D-BB3B-ADE7042CD0DF}" type="presOf" srcId="{6C4E8454-323C-423B-9B79-E72018A69C3D}" destId="{42B85D8F-D145-488A-9674-3D0EFD9A0768}" srcOrd="1" destOrd="0" presId="urn:microsoft.com/office/officeart/2005/8/layout/cycle4#1"/>
    <dgm:cxn modelId="{B6E7A965-0EC3-4B6A-9C0D-BF4DECFC0C06}" type="presOf" srcId="{D8CB9603-5E4E-420D-8072-88B08767C4E0}" destId="{FC6C4230-0E24-48DE-9CE7-E67BF0E76586}" srcOrd="1" destOrd="0" presId="urn:microsoft.com/office/officeart/2005/8/layout/cycle4#1"/>
    <dgm:cxn modelId="{9E1D6F52-8400-4CA2-9904-E5B1520AA626}" type="presOf" srcId="{15691C21-934A-4A00-B596-B4E48483D4AD}" destId="{99D50CE5-E9E2-4466-8E71-D20F7BF6C99C}" srcOrd="0" destOrd="0" presId="urn:microsoft.com/office/officeart/2005/8/layout/cycle4#1"/>
    <dgm:cxn modelId="{F0754D54-501F-4C48-B6EB-CC9CDC1ABF1D}" type="presOf" srcId="{D8CB9603-5E4E-420D-8072-88B08767C4E0}" destId="{D851A3E3-E896-4F1D-A3E7-91C2DCB2887C}" srcOrd="0" destOrd="0" presId="urn:microsoft.com/office/officeart/2005/8/layout/cycle4#1"/>
    <dgm:cxn modelId="{C14E2875-17D9-4E85-BE80-CD8E3F9B9941}" type="presOf" srcId="{F9F3D2AB-A381-47DA-BFE8-FDB5D1C3B71B}" destId="{756A71D8-4936-430E-88D2-382E9B217C3F}" srcOrd="0" destOrd="0" presId="urn:microsoft.com/office/officeart/2005/8/layout/cycle4#1"/>
    <dgm:cxn modelId="{B6E63E56-E4A7-4EE9-927A-09AD84EC4D30}" type="presOf" srcId="{6C4E8454-323C-423B-9B79-E72018A69C3D}" destId="{6F8CBC7D-885F-47E9-BC63-67067BBEDDFA}" srcOrd="0" destOrd="0" presId="urn:microsoft.com/office/officeart/2005/8/layout/cycle4#1"/>
    <dgm:cxn modelId="{51074B58-B8E1-48F0-8210-794404E3A330}" type="presOf" srcId="{5AD37D1C-4D9B-4292-90BC-5CD3EBB643D2}" destId="{8F9B37D0-7DD3-48DC-8B06-9AE46358F497}" srcOrd="0" destOrd="0" presId="urn:microsoft.com/office/officeart/2005/8/layout/cycle4#1"/>
    <dgm:cxn modelId="{250BD658-F9FA-49E3-AC23-D089CB1AF2A4}" type="presOf" srcId="{04D4A4CF-23E0-4F88-A031-93CA9F2AC01E}" destId="{2232E47D-C5FF-40B7-9869-8E7EC5723B6E}" srcOrd="1" destOrd="0" presId="urn:microsoft.com/office/officeart/2005/8/layout/cycle4#1"/>
    <dgm:cxn modelId="{F7669159-4932-43C0-A4FD-01328A73A638}" type="presOf" srcId="{35FFFF67-2A9B-4841-BD3B-3682961AC772}" destId="{A39A5DE4-FFEA-4789-89C4-6B67B4EA226D}" srcOrd="1" destOrd="0" presId="urn:microsoft.com/office/officeart/2005/8/layout/cycle4#1"/>
    <dgm:cxn modelId="{54312087-1679-49C8-A646-09C3530E0D99}" srcId="{5C0F4597-7602-4915-9ACA-3E6D4880153D}" destId="{264C6C71-BEDB-47B2-B213-08C734A612AC}" srcOrd="0" destOrd="0" parTransId="{97606DDC-C765-476B-BA0D-EC761753F519}" sibTransId="{785A1FFB-8E16-45F9-8533-DCBF8B2FD4FE}"/>
    <dgm:cxn modelId="{F4F01EA5-FC9E-45EE-8C45-E5CFE5BAC384}" srcId="{5C0F4597-7602-4915-9ACA-3E6D4880153D}" destId="{5AD37D1C-4D9B-4292-90BC-5CD3EBB643D2}" srcOrd="3" destOrd="0" parTransId="{F5B0F516-D0D5-4720-BE47-A196B2631E2A}" sibTransId="{521956BA-5B8F-4C37-885F-6C642C74E2D2}"/>
    <dgm:cxn modelId="{F433B6B8-E2AC-476E-B175-7C4AE0757EFA}" type="presOf" srcId="{264C6C71-BEDB-47B2-B213-08C734A612AC}" destId="{E63C81E9-2F15-4CA0-9A2D-7B5EF5DEF424}" srcOrd="0" destOrd="0" presId="urn:microsoft.com/office/officeart/2005/8/layout/cycle4#1"/>
    <dgm:cxn modelId="{9F05B3BE-E26A-4F13-A7E7-3991198E0C3B}" type="presOf" srcId="{04D4A4CF-23E0-4F88-A031-93CA9F2AC01E}" destId="{0E71079D-5B16-41B4-9534-DC493A6C7464}" srcOrd="0" destOrd="0" presId="urn:microsoft.com/office/officeart/2005/8/layout/cycle4#1"/>
    <dgm:cxn modelId="{5D1D5ECD-DED8-4F0E-8E18-1D730CC9AA6C}" srcId="{15691C21-934A-4A00-B596-B4E48483D4AD}" destId="{559D31A2-F9D4-4B28-B2C5-54A9CB06886D}" srcOrd="1" destOrd="0" parTransId="{E69C90DA-52F9-4C8F-8512-D51555D49D87}" sibTransId="{483564D4-30CC-4205-8574-A7E06B9531D8}"/>
    <dgm:cxn modelId="{8C20DCCD-AD4E-42FD-BBD8-8351B940244E}" srcId="{5AD37D1C-4D9B-4292-90BC-5CD3EBB643D2}" destId="{35FFFF67-2A9B-4841-BD3B-3682961AC772}" srcOrd="0" destOrd="0" parTransId="{6A286B03-9D13-429B-95A0-263EC5EABF43}" sibTransId="{CCE63339-4A6A-4F3D-B4B6-86E84C8CEE8C}"/>
    <dgm:cxn modelId="{19F089D3-E914-42F0-AE61-394537E904CE}" srcId="{F9F3D2AB-A381-47DA-BFE8-FDB5D1C3B71B}" destId="{D8CB9603-5E4E-420D-8072-88B08767C4E0}" srcOrd="0" destOrd="0" parTransId="{929C6CDD-C345-453A-81C4-30ECE1B35DC1}" sibTransId="{1DD85231-FD88-46AE-9884-4829D058B3E6}"/>
    <dgm:cxn modelId="{432155D4-268D-4F36-BD39-B266C9F8B749}" srcId="{5C0F4597-7602-4915-9ACA-3E6D4880153D}" destId="{F9F3D2AB-A381-47DA-BFE8-FDB5D1C3B71B}" srcOrd="1" destOrd="0" parTransId="{E0432DF2-BEE9-4EDF-A42B-060736264C7C}" sibTransId="{B38808B2-4EFE-4749-9322-7165E4EA0D80}"/>
    <dgm:cxn modelId="{E15A84E5-E7AA-4057-8662-6A526881EDD7}" type="presOf" srcId="{559D31A2-F9D4-4B28-B2C5-54A9CB06886D}" destId="{6F8CBC7D-885F-47E9-BC63-67067BBEDDFA}" srcOrd="0" destOrd="1" presId="urn:microsoft.com/office/officeart/2005/8/layout/cycle4#1"/>
    <dgm:cxn modelId="{5AABB8E6-F8BE-43ED-8E77-36B8C9BED4E4}" srcId="{264C6C71-BEDB-47B2-B213-08C734A612AC}" destId="{04D4A4CF-23E0-4F88-A031-93CA9F2AC01E}" srcOrd="0" destOrd="0" parTransId="{1FD5EF78-E898-4502-81A7-C501477C2426}" sibTransId="{346AD189-62CB-46E4-86EC-2B55CDD50A3A}"/>
    <dgm:cxn modelId="{B2BCB4EA-EB0A-4215-B2F4-E42A8BCC9AD9}" type="presOf" srcId="{35FFFF67-2A9B-4841-BD3B-3682961AC772}" destId="{3481EE3C-7F39-430D-993F-69194F48D23D}" srcOrd="0" destOrd="0" presId="urn:microsoft.com/office/officeart/2005/8/layout/cycle4#1"/>
    <dgm:cxn modelId="{949DC8F3-083C-4A58-A0A8-9C987ED89316}" type="presOf" srcId="{5C0F4597-7602-4915-9ACA-3E6D4880153D}" destId="{0AB4F40E-5423-4CEF-AB96-2E7C009621D7}" srcOrd="0" destOrd="0" presId="urn:microsoft.com/office/officeart/2005/8/layout/cycle4#1"/>
    <dgm:cxn modelId="{93F05CFD-9EEB-4D1E-AA2B-D16F9CF5E555}" srcId="{15691C21-934A-4A00-B596-B4E48483D4AD}" destId="{6C4E8454-323C-423B-9B79-E72018A69C3D}" srcOrd="0" destOrd="0" parTransId="{95B5D1F9-7282-4A66-AC16-E3B691BC7686}" sibTransId="{C80DD39F-505F-4A57-90C8-22D4F5A61C0A}"/>
    <dgm:cxn modelId="{1687BC7D-AA18-43A2-BF76-16CD2D0786F2}" type="presParOf" srcId="{0AB4F40E-5423-4CEF-AB96-2E7C009621D7}" destId="{A638CF71-0282-410B-9CA9-8B0AE4D88E68}" srcOrd="0" destOrd="0" presId="urn:microsoft.com/office/officeart/2005/8/layout/cycle4#1"/>
    <dgm:cxn modelId="{2129651A-0BFC-4F04-9410-A7E2E02DA06C}" type="presParOf" srcId="{A638CF71-0282-410B-9CA9-8B0AE4D88E68}" destId="{74652AE9-328C-4D81-83E0-32715F261F35}" srcOrd="0" destOrd="0" presId="urn:microsoft.com/office/officeart/2005/8/layout/cycle4#1"/>
    <dgm:cxn modelId="{AB0AFF2E-888C-49B3-8960-B8BB56EAE9DE}" type="presParOf" srcId="{74652AE9-328C-4D81-83E0-32715F261F35}" destId="{0E71079D-5B16-41B4-9534-DC493A6C7464}" srcOrd="0" destOrd="0" presId="urn:microsoft.com/office/officeart/2005/8/layout/cycle4#1"/>
    <dgm:cxn modelId="{9A233E38-AD39-46CD-B9D4-5655DD6EDEB3}" type="presParOf" srcId="{74652AE9-328C-4D81-83E0-32715F261F35}" destId="{2232E47D-C5FF-40B7-9869-8E7EC5723B6E}" srcOrd="1" destOrd="0" presId="urn:microsoft.com/office/officeart/2005/8/layout/cycle4#1"/>
    <dgm:cxn modelId="{CDB1C473-53C7-45EF-9947-2A535EBFC00C}" type="presParOf" srcId="{A638CF71-0282-410B-9CA9-8B0AE4D88E68}" destId="{95AFCDCE-45C2-4355-98FB-D7ED394E3D8B}" srcOrd="1" destOrd="0" presId="urn:microsoft.com/office/officeart/2005/8/layout/cycle4#1"/>
    <dgm:cxn modelId="{7D945498-844D-41B3-8712-80F61BDAA98B}" type="presParOf" srcId="{95AFCDCE-45C2-4355-98FB-D7ED394E3D8B}" destId="{D851A3E3-E896-4F1D-A3E7-91C2DCB2887C}" srcOrd="0" destOrd="0" presId="urn:microsoft.com/office/officeart/2005/8/layout/cycle4#1"/>
    <dgm:cxn modelId="{49492C07-B078-4F2F-9B4E-0EEDCE522C26}" type="presParOf" srcId="{95AFCDCE-45C2-4355-98FB-D7ED394E3D8B}" destId="{FC6C4230-0E24-48DE-9CE7-E67BF0E76586}" srcOrd="1" destOrd="0" presId="urn:microsoft.com/office/officeart/2005/8/layout/cycle4#1"/>
    <dgm:cxn modelId="{4CB997D1-4372-4546-BD39-8A033D03DCA0}" type="presParOf" srcId="{A638CF71-0282-410B-9CA9-8B0AE4D88E68}" destId="{7302E867-3F25-42AD-ABA8-3F0E7391C3CE}" srcOrd="2" destOrd="0" presId="urn:microsoft.com/office/officeart/2005/8/layout/cycle4#1"/>
    <dgm:cxn modelId="{8EB371B7-5665-4933-AC60-BBA1C36E364F}" type="presParOf" srcId="{7302E867-3F25-42AD-ABA8-3F0E7391C3CE}" destId="{6F8CBC7D-885F-47E9-BC63-67067BBEDDFA}" srcOrd="0" destOrd="0" presId="urn:microsoft.com/office/officeart/2005/8/layout/cycle4#1"/>
    <dgm:cxn modelId="{316FA162-8C6F-47E5-8293-0FF4D66C718A}" type="presParOf" srcId="{7302E867-3F25-42AD-ABA8-3F0E7391C3CE}" destId="{42B85D8F-D145-488A-9674-3D0EFD9A0768}" srcOrd="1" destOrd="0" presId="urn:microsoft.com/office/officeart/2005/8/layout/cycle4#1"/>
    <dgm:cxn modelId="{5231966F-E613-4F6F-84ED-1CAAF6A55B1B}" type="presParOf" srcId="{A638CF71-0282-410B-9CA9-8B0AE4D88E68}" destId="{C1BA3661-AD95-4DCC-B655-E16E89CC927F}" srcOrd="3" destOrd="0" presId="urn:microsoft.com/office/officeart/2005/8/layout/cycle4#1"/>
    <dgm:cxn modelId="{A44009EF-CA69-4B03-ADB1-77292126589C}" type="presParOf" srcId="{C1BA3661-AD95-4DCC-B655-E16E89CC927F}" destId="{3481EE3C-7F39-430D-993F-69194F48D23D}" srcOrd="0" destOrd="0" presId="urn:microsoft.com/office/officeart/2005/8/layout/cycle4#1"/>
    <dgm:cxn modelId="{E534CBA0-0F7E-41CE-9F54-DF7109FFD35F}" type="presParOf" srcId="{C1BA3661-AD95-4DCC-B655-E16E89CC927F}" destId="{A39A5DE4-FFEA-4789-89C4-6B67B4EA226D}" srcOrd="1" destOrd="0" presId="urn:microsoft.com/office/officeart/2005/8/layout/cycle4#1"/>
    <dgm:cxn modelId="{A04E45F7-0EE4-4EC5-9433-E629C2FFA24E}" type="presParOf" srcId="{A638CF71-0282-410B-9CA9-8B0AE4D88E68}" destId="{12DA43B6-2C47-4045-9781-80B53D85A1A2}" srcOrd="4" destOrd="0" presId="urn:microsoft.com/office/officeart/2005/8/layout/cycle4#1"/>
    <dgm:cxn modelId="{DD4D5786-867C-4B69-AE0A-056A3771E67D}" type="presParOf" srcId="{0AB4F40E-5423-4CEF-AB96-2E7C009621D7}" destId="{E37814BE-0B7B-4755-9B25-4ED8C35F6542}" srcOrd="1" destOrd="0" presId="urn:microsoft.com/office/officeart/2005/8/layout/cycle4#1"/>
    <dgm:cxn modelId="{E1D776E8-8010-4C48-9469-B626A7BBF368}" type="presParOf" srcId="{E37814BE-0B7B-4755-9B25-4ED8C35F6542}" destId="{E63C81E9-2F15-4CA0-9A2D-7B5EF5DEF424}" srcOrd="0" destOrd="0" presId="urn:microsoft.com/office/officeart/2005/8/layout/cycle4#1"/>
    <dgm:cxn modelId="{49B05125-CF1F-4BE1-A39A-F46E561986D6}" type="presParOf" srcId="{E37814BE-0B7B-4755-9B25-4ED8C35F6542}" destId="{756A71D8-4936-430E-88D2-382E9B217C3F}" srcOrd="1" destOrd="0" presId="urn:microsoft.com/office/officeart/2005/8/layout/cycle4#1"/>
    <dgm:cxn modelId="{AAAAE4F8-7D21-4285-8A21-B681E7EF65D7}" type="presParOf" srcId="{E37814BE-0B7B-4755-9B25-4ED8C35F6542}" destId="{99D50CE5-E9E2-4466-8E71-D20F7BF6C99C}" srcOrd="2" destOrd="0" presId="urn:microsoft.com/office/officeart/2005/8/layout/cycle4#1"/>
    <dgm:cxn modelId="{1A6FAA91-0994-4AEA-B85E-983332E601BD}" type="presParOf" srcId="{E37814BE-0B7B-4755-9B25-4ED8C35F6542}" destId="{8F9B37D0-7DD3-48DC-8B06-9AE46358F497}" srcOrd="3" destOrd="0" presId="urn:microsoft.com/office/officeart/2005/8/layout/cycle4#1"/>
    <dgm:cxn modelId="{2F4B9B6B-3BFF-4768-B7E5-1C56066F2F36}" type="presParOf" srcId="{E37814BE-0B7B-4755-9B25-4ED8C35F6542}" destId="{9BBA5923-A670-4AF9-AC04-53E32A02837B}" srcOrd="4" destOrd="0" presId="urn:microsoft.com/office/officeart/2005/8/layout/cycle4#1"/>
    <dgm:cxn modelId="{314DF915-609E-4A37-A9AF-400CB89A431D}" type="presParOf" srcId="{0AB4F40E-5423-4CEF-AB96-2E7C009621D7}" destId="{9D077FF7-10A2-4902-BE90-017C5E3BEDB6}" srcOrd="2" destOrd="0" presId="urn:microsoft.com/office/officeart/2005/8/layout/cycle4#1"/>
    <dgm:cxn modelId="{A9DD2BA1-F14E-42CC-BB2B-8FC434421964}" type="presParOf" srcId="{0AB4F40E-5423-4CEF-AB96-2E7C009621D7}" destId="{BC10C0F6-C8B1-4C79-853B-53B864E1EAD9}" srcOrd="3" destOrd="0" presId="urn:microsoft.com/office/officeart/2005/8/layout/cycle4#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87DFE7-9A28-4AE4-B7B5-4D785BE05732}" type="doc">
      <dgm:prSet loTypeId="urn:microsoft.com/office/officeart/2008/layout/HorizontalMultiLevelHierarchy" loCatId="hierarchy" qsTypeId="urn:microsoft.com/office/officeart/2005/8/quickstyle/simple1" qsCatId="simple" csTypeId="urn:microsoft.com/office/officeart/2005/8/colors/accent6_2" csCatId="accent6" phldr="1"/>
      <dgm:spPr/>
      <dgm:t>
        <a:bodyPr/>
        <a:lstStyle/>
        <a:p>
          <a:endParaRPr lang="tr-TR"/>
        </a:p>
      </dgm:t>
    </dgm:pt>
    <dgm:pt modelId="{A3DDF3F3-E9D2-4059-9FC8-C34795CC3976}">
      <dgm:prSet phldrT="[Metin]" custT="1"/>
      <dgm:spPr/>
      <dgm:t>
        <a:bodyPr/>
        <a:lstStyle/>
        <a:p>
          <a:r>
            <a:rPr lang="tr-TR" sz="1400" b="0">
              <a:solidFill>
                <a:sysClr val="windowText" lastClr="000000"/>
              </a:solidFill>
              <a:latin typeface="Times New Roman" pitchFamily="18" charset="0"/>
              <a:cs typeface="Times New Roman" pitchFamily="18" charset="0"/>
            </a:rPr>
            <a:t>PRENSİPLER</a:t>
          </a:r>
        </a:p>
      </dgm:t>
    </dgm:pt>
    <dgm:pt modelId="{BE87C1CE-9D46-42D8-A0E1-9890F9DD9DAE}" type="parTrans" cxnId="{7BE7D1B2-9A77-42C3-811C-5320E82E2536}">
      <dgm:prSet/>
      <dgm:spPr/>
      <dgm:t>
        <a:bodyPr/>
        <a:lstStyle/>
        <a:p>
          <a:endParaRPr lang="tr-TR"/>
        </a:p>
      </dgm:t>
    </dgm:pt>
    <dgm:pt modelId="{42A48B73-8D5A-43DD-8FC0-E910C3E9C24F}" type="sibTrans" cxnId="{7BE7D1B2-9A77-42C3-811C-5320E82E2536}">
      <dgm:prSet/>
      <dgm:spPr/>
      <dgm:t>
        <a:bodyPr/>
        <a:lstStyle/>
        <a:p>
          <a:endParaRPr lang="tr-TR"/>
        </a:p>
      </dgm:t>
    </dgm:pt>
    <dgm:pt modelId="{520CBA0B-795F-4E30-BFD1-1A77147F3C5F}">
      <dgm:prSet phldrT="[Metin]"/>
      <dgm:spPr/>
      <dgm:t>
        <a:bodyPr/>
        <a:lstStyle/>
        <a:p>
          <a:r>
            <a:rPr lang="tr-TR">
              <a:solidFill>
                <a:sysClr val="windowText" lastClr="000000"/>
              </a:solidFill>
            </a:rPr>
            <a:t>DÖKÜMANTASYON</a:t>
          </a:r>
        </a:p>
      </dgm:t>
    </dgm:pt>
    <dgm:pt modelId="{BD44ECCE-F9E4-49F9-969E-C84B38B700F4}" type="parTrans" cxnId="{0FBFEA7E-8FDE-4154-8367-DA461FFB2F69}">
      <dgm:prSet/>
      <dgm:spPr/>
      <dgm:t>
        <a:bodyPr/>
        <a:lstStyle/>
        <a:p>
          <a:endParaRPr lang="tr-TR"/>
        </a:p>
      </dgm:t>
    </dgm:pt>
    <dgm:pt modelId="{F9A00110-F724-4783-9EDC-AEA72729218F}" type="sibTrans" cxnId="{0FBFEA7E-8FDE-4154-8367-DA461FFB2F69}">
      <dgm:prSet/>
      <dgm:spPr/>
      <dgm:t>
        <a:bodyPr/>
        <a:lstStyle/>
        <a:p>
          <a:endParaRPr lang="tr-TR"/>
        </a:p>
      </dgm:t>
    </dgm:pt>
    <dgm:pt modelId="{7F546F96-C990-468C-91DD-41EC57DBD305}">
      <dgm:prSet phldrT="[Metin]"/>
      <dgm:spPr/>
      <dgm:t>
        <a:bodyPr/>
        <a:lstStyle/>
        <a:p>
          <a:r>
            <a:rPr lang="tr-TR">
              <a:solidFill>
                <a:sysClr val="windowText" lastClr="000000"/>
              </a:solidFill>
            </a:rPr>
            <a:t>İLETİŞİM</a:t>
          </a:r>
        </a:p>
      </dgm:t>
    </dgm:pt>
    <dgm:pt modelId="{52241D64-C18A-41E2-BFAF-5EB0D6B1A2A8}" type="parTrans" cxnId="{7D1F14E0-03D5-421B-915E-4A5258CABB7C}">
      <dgm:prSet/>
      <dgm:spPr/>
      <dgm:t>
        <a:bodyPr/>
        <a:lstStyle/>
        <a:p>
          <a:endParaRPr lang="tr-TR"/>
        </a:p>
      </dgm:t>
    </dgm:pt>
    <dgm:pt modelId="{8D31C4EE-48F4-4E02-8324-950A81A67384}" type="sibTrans" cxnId="{7D1F14E0-03D5-421B-915E-4A5258CABB7C}">
      <dgm:prSet/>
      <dgm:spPr/>
      <dgm:t>
        <a:bodyPr/>
        <a:lstStyle/>
        <a:p>
          <a:endParaRPr lang="tr-TR"/>
        </a:p>
      </dgm:t>
    </dgm:pt>
    <dgm:pt modelId="{B64FB4EE-73D0-4FD2-86E3-F696F07FADC0}">
      <dgm:prSet phldrT="[Metin]"/>
      <dgm:spPr/>
      <dgm:t>
        <a:bodyPr/>
        <a:lstStyle/>
        <a:p>
          <a:r>
            <a:rPr lang="tr-TR">
              <a:solidFill>
                <a:sysClr val="windowText" lastClr="000000"/>
              </a:solidFill>
            </a:rPr>
            <a:t>KÜLTÜR</a:t>
          </a:r>
        </a:p>
      </dgm:t>
    </dgm:pt>
    <dgm:pt modelId="{90188413-720E-47EE-8FCD-AC2779D0E2CA}" type="parTrans" cxnId="{B1541290-9167-477F-8657-FC98757D0410}">
      <dgm:prSet/>
      <dgm:spPr/>
      <dgm:t>
        <a:bodyPr/>
        <a:lstStyle/>
        <a:p>
          <a:endParaRPr lang="tr-TR"/>
        </a:p>
      </dgm:t>
    </dgm:pt>
    <dgm:pt modelId="{35017413-2A6A-422B-9E44-3963EE82B1A6}" type="sibTrans" cxnId="{B1541290-9167-477F-8657-FC98757D0410}">
      <dgm:prSet/>
      <dgm:spPr/>
      <dgm:t>
        <a:bodyPr/>
        <a:lstStyle/>
        <a:p>
          <a:endParaRPr lang="tr-TR"/>
        </a:p>
      </dgm:t>
    </dgm:pt>
    <dgm:pt modelId="{1D32CD80-3FD7-4E51-8BDF-644529D02E95}">
      <dgm:prSet phldrT="[Metin]"/>
      <dgm:spPr/>
      <dgm:t>
        <a:bodyPr/>
        <a:lstStyle/>
        <a:p>
          <a:r>
            <a:rPr lang="tr-TR">
              <a:solidFill>
                <a:sysClr val="windowText" lastClr="000000"/>
              </a:solidFill>
            </a:rPr>
            <a:t>PAYDAŞLAR</a:t>
          </a:r>
        </a:p>
      </dgm:t>
    </dgm:pt>
    <dgm:pt modelId="{14F436CD-2F58-412E-AAF3-BE0E89CBF184}" type="parTrans" cxnId="{D45E4126-753E-4E88-A857-8B5F7BDAEA64}">
      <dgm:prSet/>
      <dgm:spPr/>
      <dgm:t>
        <a:bodyPr/>
        <a:lstStyle/>
        <a:p>
          <a:endParaRPr lang="tr-TR"/>
        </a:p>
      </dgm:t>
    </dgm:pt>
    <dgm:pt modelId="{22822610-F1E1-4A4D-A0BC-4B68DACB27B4}" type="sibTrans" cxnId="{D45E4126-753E-4E88-A857-8B5F7BDAEA64}">
      <dgm:prSet/>
      <dgm:spPr/>
      <dgm:t>
        <a:bodyPr/>
        <a:lstStyle/>
        <a:p>
          <a:endParaRPr lang="tr-TR"/>
        </a:p>
      </dgm:t>
    </dgm:pt>
    <dgm:pt modelId="{ECF073E3-0FD3-4AC8-931B-FB081FE5FF08}">
      <dgm:prSet phldrT="[Metin]"/>
      <dgm:spPr/>
      <dgm:t>
        <a:bodyPr/>
        <a:lstStyle/>
        <a:p>
          <a:r>
            <a:rPr lang="tr-TR">
              <a:solidFill>
                <a:sysClr val="windowText" lastClr="000000"/>
              </a:solidFill>
            </a:rPr>
            <a:t>GERİBİLDİRİM</a:t>
          </a:r>
        </a:p>
      </dgm:t>
    </dgm:pt>
    <dgm:pt modelId="{951A639B-2340-4883-BE29-517A14BD0924}" type="parTrans" cxnId="{BDA5DD7D-1B03-4913-BB2C-C859B65FEF33}">
      <dgm:prSet/>
      <dgm:spPr/>
      <dgm:t>
        <a:bodyPr/>
        <a:lstStyle/>
        <a:p>
          <a:endParaRPr lang="tr-TR"/>
        </a:p>
      </dgm:t>
    </dgm:pt>
    <dgm:pt modelId="{0C59AF4C-E451-40A3-BC11-96C304CD6E83}" type="sibTrans" cxnId="{BDA5DD7D-1B03-4913-BB2C-C859B65FEF33}">
      <dgm:prSet/>
      <dgm:spPr/>
      <dgm:t>
        <a:bodyPr/>
        <a:lstStyle/>
        <a:p>
          <a:endParaRPr lang="tr-TR"/>
        </a:p>
      </dgm:t>
    </dgm:pt>
    <dgm:pt modelId="{410F4EE9-5C5E-4072-A35A-AE90C9534742}">
      <dgm:prSet phldrT="[Metin]"/>
      <dgm:spPr/>
      <dgm:t>
        <a:bodyPr/>
        <a:lstStyle/>
        <a:p>
          <a:r>
            <a:rPr lang="tr-TR">
              <a:solidFill>
                <a:sysClr val="windowText" lastClr="000000"/>
              </a:solidFill>
            </a:rPr>
            <a:t>YENİLİKÇİLİK</a:t>
          </a:r>
        </a:p>
      </dgm:t>
    </dgm:pt>
    <dgm:pt modelId="{0AFA28C1-56EA-4903-BFAF-D71276E6A3B7}" type="parTrans" cxnId="{80154872-5E2C-4D05-9C3D-9B48ABEAE1C8}">
      <dgm:prSet/>
      <dgm:spPr/>
      <dgm:t>
        <a:bodyPr/>
        <a:lstStyle/>
        <a:p>
          <a:endParaRPr lang="tr-TR"/>
        </a:p>
      </dgm:t>
    </dgm:pt>
    <dgm:pt modelId="{74A8E1F6-1617-4549-BECB-7E3D307600DF}" type="sibTrans" cxnId="{80154872-5E2C-4D05-9C3D-9B48ABEAE1C8}">
      <dgm:prSet/>
      <dgm:spPr/>
      <dgm:t>
        <a:bodyPr/>
        <a:lstStyle/>
        <a:p>
          <a:endParaRPr lang="tr-TR"/>
        </a:p>
      </dgm:t>
    </dgm:pt>
    <dgm:pt modelId="{36A1C037-73D7-4C7A-A511-FEBD5C46DB97}">
      <dgm:prSet phldrT="[Metin]"/>
      <dgm:spPr/>
      <dgm:t>
        <a:bodyPr/>
        <a:lstStyle/>
        <a:p>
          <a:r>
            <a:rPr lang="tr-TR">
              <a:solidFill>
                <a:sysClr val="windowText" lastClr="000000"/>
              </a:solidFill>
            </a:rPr>
            <a:t>TEKRARLAR</a:t>
          </a:r>
        </a:p>
      </dgm:t>
    </dgm:pt>
    <dgm:pt modelId="{676AE880-BA99-46F1-A4F9-DA919723684A}" type="parTrans" cxnId="{04500D6C-BD04-46EA-9FA5-087BDA4E779C}">
      <dgm:prSet/>
      <dgm:spPr/>
      <dgm:t>
        <a:bodyPr/>
        <a:lstStyle/>
        <a:p>
          <a:endParaRPr lang="tr-TR"/>
        </a:p>
      </dgm:t>
    </dgm:pt>
    <dgm:pt modelId="{BD494EB3-3B28-4A40-B59C-179B92EB5E71}" type="sibTrans" cxnId="{04500D6C-BD04-46EA-9FA5-087BDA4E779C}">
      <dgm:prSet/>
      <dgm:spPr/>
      <dgm:t>
        <a:bodyPr/>
        <a:lstStyle/>
        <a:p>
          <a:endParaRPr lang="tr-TR"/>
        </a:p>
      </dgm:t>
    </dgm:pt>
    <dgm:pt modelId="{1A89086A-D243-41F9-A12C-87DB457034D6}">
      <dgm:prSet phldrT="[Metin]"/>
      <dgm:spPr/>
      <dgm:t>
        <a:bodyPr/>
        <a:lstStyle/>
        <a:p>
          <a:r>
            <a:rPr lang="tr-TR">
              <a:solidFill>
                <a:sysClr val="windowText" lastClr="000000"/>
              </a:solidFill>
            </a:rPr>
            <a:t>TRENDLER</a:t>
          </a:r>
        </a:p>
      </dgm:t>
    </dgm:pt>
    <dgm:pt modelId="{D1ADA65A-2F38-46BB-8ED3-51AFBA0E858D}" type="parTrans" cxnId="{7D9759DB-D2C8-4D71-8990-4E8FC17384D0}">
      <dgm:prSet/>
      <dgm:spPr/>
      <dgm:t>
        <a:bodyPr/>
        <a:lstStyle/>
        <a:p>
          <a:endParaRPr lang="tr-TR"/>
        </a:p>
      </dgm:t>
    </dgm:pt>
    <dgm:pt modelId="{2A2997B0-6DA8-4231-A635-C6724618236C}" type="sibTrans" cxnId="{7D9759DB-D2C8-4D71-8990-4E8FC17384D0}">
      <dgm:prSet/>
      <dgm:spPr/>
      <dgm:t>
        <a:bodyPr/>
        <a:lstStyle/>
        <a:p>
          <a:endParaRPr lang="tr-TR"/>
        </a:p>
      </dgm:t>
    </dgm:pt>
    <dgm:pt modelId="{EFE81713-5826-4CC2-B6E2-26DCFE87D7E3}">
      <dgm:prSet phldrT="[Metin]"/>
      <dgm:spPr/>
      <dgm:t>
        <a:bodyPr/>
        <a:lstStyle/>
        <a:p>
          <a:r>
            <a:rPr lang="tr-TR">
              <a:solidFill>
                <a:sysClr val="windowText" lastClr="000000"/>
              </a:solidFill>
            </a:rPr>
            <a:t>EYLEM</a:t>
          </a:r>
        </a:p>
      </dgm:t>
    </dgm:pt>
    <dgm:pt modelId="{B27AA535-58FC-46F5-81FA-6F61537528A2}" type="parTrans" cxnId="{9FC53723-85E7-4E25-BD54-1D318C30F859}">
      <dgm:prSet/>
      <dgm:spPr/>
      <dgm:t>
        <a:bodyPr/>
        <a:lstStyle/>
        <a:p>
          <a:endParaRPr lang="tr-TR"/>
        </a:p>
      </dgm:t>
    </dgm:pt>
    <dgm:pt modelId="{3D1CC8C9-88C3-40E1-BFA5-429A85535053}" type="sibTrans" cxnId="{9FC53723-85E7-4E25-BD54-1D318C30F859}">
      <dgm:prSet/>
      <dgm:spPr/>
      <dgm:t>
        <a:bodyPr/>
        <a:lstStyle/>
        <a:p>
          <a:endParaRPr lang="tr-TR"/>
        </a:p>
      </dgm:t>
    </dgm:pt>
    <dgm:pt modelId="{21A12DDC-A0BF-4575-AD34-192E13E76A62}">
      <dgm:prSet phldrT="[Metin]"/>
      <dgm:spPr/>
      <dgm:t>
        <a:bodyPr/>
        <a:lstStyle/>
        <a:p>
          <a:r>
            <a:rPr lang="tr-TR">
              <a:solidFill>
                <a:sysClr val="windowText" lastClr="000000"/>
              </a:solidFill>
            </a:rPr>
            <a:t>ARŞİV</a:t>
          </a:r>
        </a:p>
      </dgm:t>
    </dgm:pt>
    <dgm:pt modelId="{380BC8BD-8F6F-4417-8D52-A6DFD18B1BF1}" type="parTrans" cxnId="{096D68B4-6254-4FB8-8F04-41830A309A82}">
      <dgm:prSet/>
      <dgm:spPr/>
      <dgm:t>
        <a:bodyPr/>
        <a:lstStyle/>
        <a:p>
          <a:endParaRPr lang="tr-TR"/>
        </a:p>
      </dgm:t>
    </dgm:pt>
    <dgm:pt modelId="{4DAC4F68-9934-4D6A-9AF4-8D5CCD2F2777}" type="sibTrans" cxnId="{096D68B4-6254-4FB8-8F04-41830A309A82}">
      <dgm:prSet/>
      <dgm:spPr/>
      <dgm:t>
        <a:bodyPr/>
        <a:lstStyle/>
        <a:p>
          <a:endParaRPr lang="tr-TR"/>
        </a:p>
      </dgm:t>
    </dgm:pt>
    <dgm:pt modelId="{63E4EC63-04AA-4BD2-847C-5231F37DB5F6}" type="pres">
      <dgm:prSet presAssocID="{9987DFE7-9A28-4AE4-B7B5-4D785BE05732}" presName="Name0" presStyleCnt="0">
        <dgm:presLayoutVars>
          <dgm:chPref val="1"/>
          <dgm:dir/>
          <dgm:animOne val="branch"/>
          <dgm:animLvl val="lvl"/>
          <dgm:resizeHandles val="exact"/>
        </dgm:presLayoutVars>
      </dgm:prSet>
      <dgm:spPr/>
    </dgm:pt>
    <dgm:pt modelId="{0A71D260-BFB7-44F2-9043-33983542F1A6}" type="pres">
      <dgm:prSet presAssocID="{A3DDF3F3-E9D2-4059-9FC8-C34795CC3976}" presName="root1" presStyleCnt="0"/>
      <dgm:spPr/>
    </dgm:pt>
    <dgm:pt modelId="{FF12255F-11DF-4FD6-9C21-8588834B6C6F}" type="pres">
      <dgm:prSet presAssocID="{A3DDF3F3-E9D2-4059-9FC8-C34795CC3976}" presName="LevelOneTextNode" presStyleLbl="node0" presStyleIdx="0" presStyleCnt="1">
        <dgm:presLayoutVars>
          <dgm:chPref val="3"/>
        </dgm:presLayoutVars>
      </dgm:prSet>
      <dgm:spPr/>
    </dgm:pt>
    <dgm:pt modelId="{A63B561C-7183-4256-809E-AAC57B908179}" type="pres">
      <dgm:prSet presAssocID="{A3DDF3F3-E9D2-4059-9FC8-C34795CC3976}" presName="level2hierChild" presStyleCnt="0"/>
      <dgm:spPr/>
    </dgm:pt>
    <dgm:pt modelId="{E13E6368-1ADC-42F1-B6CF-3F4FE5045DBA}" type="pres">
      <dgm:prSet presAssocID="{BD44ECCE-F9E4-49F9-969E-C84B38B700F4}" presName="conn2-1" presStyleLbl="parChTrans1D2" presStyleIdx="0" presStyleCnt="10"/>
      <dgm:spPr/>
    </dgm:pt>
    <dgm:pt modelId="{A4B84488-D18D-4B00-9C6B-98D617FD5D96}" type="pres">
      <dgm:prSet presAssocID="{BD44ECCE-F9E4-49F9-969E-C84B38B700F4}" presName="connTx" presStyleLbl="parChTrans1D2" presStyleIdx="0" presStyleCnt="10"/>
      <dgm:spPr/>
    </dgm:pt>
    <dgm:pt modelId="{A5D66830-BC62-41AF-86FF-AD4E3C56A738}" type="pres">
      <dgm:prSet presAssocID="{520CBA0B-795F-4E30-BFD1-1A77147F3C5F}" presName="root2" presStyleCnt="0"/>
      <dgm:spPr/>
    </dgm:pt>
    <dgm:pt modelId="{06EA039E-6449-424F-8D7B-01B88195B1FB}" type="pres">
      <dgm:prSet presAssocID="{520CBA0B-795F-4E30-BFD1-1A77147F3C5F}" presName="LevelTwoTextNode" presStyleLbl="node2" presStyleIdx="0" presStyleCnt="10">
        <dgm:presLayoutVars>
          <dgm:chPref val="3"/>
        </dgm:presLayoutVars>
      </dgm:prSet>
      <dgm:spPr/>
    </dgm:pt>
    <dgm:pt modelId="{ACBDAF00-DDD0-4CF9-ACCA-3257FDAFE7EA}" type="pres">
      <dgm:prSet presAssocID="{520CBA0B-795F-4E30-BFD1-1A77147F3C5F}" presName="level3hierChild" presStyleCnt="0"/>
      <dgm:spPr/>
    </dgm:pt>
    <dgm:pt modelId="{B43B1DA9-94D6-4EEF-80EE-8FD109C7677A}" type="pres">
      <dgm:prSet presAssocID="{90188413-720E-47EE-8FCD-AC2779D0E2CA}" presName="conn2-1" presStyleLbl="parChTrans1D2" presStyleIdx="1" presStyleCnt="10"/>
      <dgm:spPr/>
    </dgm:pt>
    <dgm:pt modelId="{D6D54BDE-B4D5-41F6-BC7C-5D75C57FCB09}" type="pres">
      <dgm:prSet presAssocID="{90188413-720E-47EE-8FCD-AC2779D0E2CA}" presName="connTx" presStyleLbl="parChTrans1D2" presStyleIdx="1" presStyleCnt="10"/>
      <dgm:spPr/>
    </dgm:pt>
    <dgm:pt modelId="{B3127BDA-DEFA-4E11-9C85-89B6358972DC}" type="pres">
      <dgm:prSet presAssocID="{B64FB4EE-73D0-4FD2-86E3-F696F07FADC0}" presName="root2" presStyleCnt="0"/>
      <dgm:spPr/>
    </dgm:pt>
    <dgm:pt modelId="{2E54FC5F-9056-47E2-AFD3-7D50B6AB4FE0}" type="pres">
      <dgm:prSet presAssocID="{B64FB4EE-73D0-4FD2-86E3-F696F07FADC0}" presName="LevelTwoTextNode" presStyleLbl="node2" presStyleIdx="1" presStyleCnt="10">
        <dgm:presLayoutVars>
          <dgm:chPref val="3"/>
        </dgm:presLayoutVars>
      </dgm:prSet>
      <dgm:spPr/>
    </dgm:pt>
    <dgm:pt modelId="{4E693AE4-93DF-4D56-ADA2-78BADB2D6983}" type="pres">
      <dgm:prSet presAssocID="{B64FB4EE-73D0-4FD2-86E3-F696F07FADC0}" presName="level3hierChild" presStyleCnt="0"/>
      <dgm:spPr/>
    </dgm:pt>
    <dgm:pt modelId="{7C53EB1C-FDA0-4203-83B3-A3AB8F458226}" type="pres">
      <dgm:prSet presAssocID="{14F436CD-2F58-412E-AAF3-BE0E89CBF184}" presName="conn2-1" presStyleLbl="parChTrans1D2" presStyleIdx="2" presStyleCnt="10"/>
      <dgm:spPr/>
    </dgm:pt>
    <dgm:pt modelId="{73A94EFC-3D26-416E-831E-3E421CB49214}" type="pres">
      <dgm:prSet presAssocID="{14F436CD-2F58-412E-AAF3-BE0E89CBF184}" presName="connTx" presStyleLbl="parChTrans1D2" presStyleIdx="2" presStyleCnt="10"/>
      <dgm:spPr/>
    </dgm:pt>
    <dgm:pt modelId="{2037A0A9-D484-40B6-9330-EAD21450E1F0}" type="pres">
      <dgm:prSet presAssocID="{1D32CD80-3FD7-4E51-8BDF-644529D02E95}" presName="root2" presStyleCnt="0"/>
      <dgm:spPr/>
    </dgm:pt>
    <dgm:pt modelId="{47F4AF40-AC7D-4573-ACC4-1B9EC0F6E059}" type="pres">
      <dgm:prSet presAssocID="{1D32CD80-3FD7-4E51-8BDF-644529D02E95}" presName="LevelTwoTextNode" presStyleLbl="node2" presStyleIdx="2" presStyleCnt="10">
        <dgm:presLayoutVars>
          <dgm:chPref val="3"/>
        </dgm:presLayoutVars>
      </dgm:prSet>
      <dgm:spPr/>
    </dgm:pt>
    <dgm:pt modelId="{10D14A3E-4E1C-41F0-BB35-B0B7A8E301D3}" type="pres">
      <dgm:prSet presAssocID="{1D32CD80-3FD7-4E51-8BDF-644529D02E95}" presName="level3hierChild" presStyleCnt="0"/>
      <dgm:spPr/>
    </dgm:pt>
    <dgm:pt modelId="{BDC70043-6627-4D13-B7F6-8C0B85843C9E}" type="pres">
      <dgm:prSet presAssocID="{951A639B-2340-4883-BE29-517A14BD0924}" presName="conn2-1" presStyleLbl="parChTrans1D2" presStyleIdx="3" presStyleCnt="10"/>
      <dgm:spPr/>
    </dgm:pt>
    <dgm:pt modelId="{EB5073C7-E954-43FE-8C36-B95269F24F1D}" type="pres">
      <dgm:prSet presAssocID="{951A639B-2340-4883-BE29-517A14BD0924}" presName="connTx" presStyleLbl="parChTrans1D2" presStyleIdx="3" presStyleCnt="10"/>
      <dgm:spPr/>
    </dgm:pt>
    <dgm:pt modelId="{251449E5-167B-4080-A06C-F81DDAFE6B0D}" type="pres">
      <dgm:prSet presAssocID="{ECF073E3-0FD3-4AC8-931B-FB081FE5FF08}" presName="root2" presStyleCnt="0"/>
      <dgm:spPr/>
    </dgm:pt>
    <dgm:pt modelId="{EB5A120E-1FAD-448D-A44D-64D90C3F4886}" type="pres">
      <dgm:prSet presAssocID="{ECF073E3-0FD3-4AC8-931B-FB081FE5FF08}" presName="LevelTwoTextNode" presStyleLbl="node2" presStyleIdx="3" presStyleCnt="10">
        <dgm:presLayoutVars>
          <dgm:chPref val="3"/>
        </dgm:presLayoutVars>
      </dgm:prSet>
      <dgm:spPr/>
    </dgm:pt>
    <dgm:pt modelId="{6993FDD9-5C37-412B-95FB-5395263B656D}" type="pres">
      <dgm:prSet presAssocID="{ECF073E3-0FD3-4AC8-931B-FB081FE5FF08}" presName="level3hierChild" presStyleCnt="0"/>
      <dgm:spPr/>
    </dgm:pt>
    <dgm:pt modelId="{AF1F3C39-8D23-447C-8148-ACD06AD641CD}" type="pres">
      <dgm:prSet presAssocID="{0AFA28C1-56EA-4903-BFAF-D71276E6A3B7}" presName="conn2-1" presStyleLbl="parChTrans1D2" presStyleIdx="4" presStyleCnt="10"/>
      <dgm:spPr/>
    </dgm:pt>
    <dgm:pt modelId="{F19EDB8A-6446-4529-83C4-81170F696680}" type="pres">
      <dgm:prSet presAssocID="{0AFA28C1-56EA-4903-BFAF-D71276E6A3B7}" presName="connTx" presStyleLbl="parChTrans1D2" presStyleIdx="4" presStyleCnt="10"/>
      <dgm:spPr/>
    </dgm:pt>
    <dgm:pt modelId="{BB1D334A-96AE-4730-B282-679DDBC32AB5}" type="pres">
      <dgm:prSet presAssocID="{410F4EE9-5C5E-4072-A35A-AE90C9534742}" presName="root2" presStyleCnt="0"/>
      <dgm:spPr/>
    </dgm:pt>
    <dgm:pt modelId="{F10F84D8-35CB-4E0C-AE74-63496A3E1825}" type="pres">
      <dgm:prSet presAssocID="{410F4EE9-5C5E-4072-A35A-AE90C9534742}" presName="LevelTwoTextNode" presStyleLbl="node2" presStyleIdx="4" presStyleCnt="10">
        <dgm:presLayoutVars>
          <dgm:chPref val="3"/>
        </dgm:presLayoutVars>
      </dgm:prSet>
      <dgm:spPr/>
    </dgm:pt>
    <dgm:pt modelId="{46A70E9D-49BC-427B-B1AC-F3EA5DDE66C0}" type="pres">
      <dgm:prSet presAssocID="{410F4EE9-5C5E-4072-A35A-AE90C9534742}" presName="level3hierChild" presStyleCnt="0"/>
      <dgm:spPr/>
    </dgm:pt>
    <dgm:pt modelId="{E6ACE2B2-B7FA-441E-9D3E-AD17518EADA3}" type="pres">
      <dgm:prSet presAssocID="{676AE880-BA99-46F1-A4F9-DA919723684A}" presName="conn2-1" presStyleLbl="parChTrans1D2" presStyleIdx="5" presStyleCnt="10"/>
      <dgm:spPr/>
    </dgm:pt>
    <dgm:pt modelId="{AFE3732F-C092-4799-BE36-CD724E96841F}" type="pres">
      <dgm:prSet presAssocID="{676AE880-BA99-46F1-A4F9-DA919723684A}" presName="connTx" presStyleLbl="parChTrans1D2" presStyleIdx="5" presStyleCnt="10"/>
      <dgm:spPr/>
    </dgm:pt>
    <dgm:pt modelId="{1E409DA9-FDBE-4305-9FD6-C10ECED8E3E7}" type="pres">
      <dgm:prSet presAssocID="{36A1C037-73D7-4C7A-A511-FEBD5C46DB97}" presName="root2" presStyleCnt="0"/>
      <dgm:spPr/>
    </dgm:pt>
    <dgm:pt modelId="{77C8ADA3-A3DB-41B8-BC79-D650A157A1B8}" type="pres">
      <dgm:prSet presAssocID="{36A1C037-73D7-4C7A-A511-FEBD5C46DB97}" presName="LevelTwoTextNode" presStyleLbl="node2" presStyleIdx="5" presStyleCnt="10">
        <dgm:presLayoutVars>
          <dgm:chPref val="3"/>
        </dgm:presLayoutVars>
      </dgm:prSet>
      <dgm:spPr/>
    </dgm:pt>
    <dgm:pt modelId="{FE32DFDB-6055-49E1-A301-520EDF0209D6}" type="pres">
      <dgm:prSet presAssocID="{36A1C037-73D7-4C7A-A511-FEBD5C46DB97}" presName="level3hierChild" presStyleCnt="0"/>
      <dgm:spPr/>
    </dgm:pt>
    <dgm:pt modelId="{64686E5E-DEAD-4A12-A9B2-6E0D30BE9C57}" type="pres">
      <dgm:prSet presAssocID="{D1ADA65A-2F38-46BB-8ED3-51AFBA0E858D}" presName="conn2-1" presStyleLbl="parChTrans1D2" presStyleIdx="6" presStyleCnt="10"/>
      <dgm:spPr/>
    </dgm:pt>
    <dgm:pt modelId="{1E8BAF97-667B-4AB3-9B14-A35BF0669122}" type="pres">
      <dgm:prSet presAssocID="{D1ADA65A-2F38-46BB-8ED3-51AFBA0E858D}" presName="connTx" presStyleLbl="parChTrans1D2" presStyleIdx="6" presStyleCnt="10"/>
      <dgm:spPr/>
    </dgm:pt>
    <dgm:pt modelId="{8896CD81-F6EE-4E22-B649-18717483563B}" type="pres">
      <dgm:prSet presAssocID="{1A89086A-D243-41F9-A12C-87DB457034D6}" presName="root2" presStyleCnt="0"/>
      <dgm:spPr/>
    </dgm:pt>
    <dgm:pt modelId="{D7CD8F6E-71A6-4372-881A-62E232220F7C}" type="pres">
      <dgm:prSet presAssocID="{1A89086A-D243-41F9-A12C-87DB457034D6}" presName="LevelTwoTextNode" presStyleLbl="node2" presStyleIdx="6" presStyleCnt="10">
        <dgm:presLayoutVars>
          <dgm:chPref val="3"/>
        </dgm:presLayoutVars>
      </dgm:prSet>
      <dgm:spPr/>
    </dgm:pt>
    <dgm:pt modelId="{0674E29E-A86E-4BC0-BB1C-EFA41C813DB3}" type="pres">
      <dgm:prSet presAssocID="{1A89086A-D243-41F9-A12C-87DB457034D6}" presName="level3hierChild" presStyleCnt="0"/>
      <dgm:spPr/>
    </dgm:pt>
    <dgm:pt modelId="{88FE69F3-2E30-4D11-934E-29AC6FC66C1B}" type="pres">
      <dgm:prSet presAssocID="{B27AA535-58FC-46F5-81FA-6F61537528A2}" presName="conn2-1" presStyleLbl="parChTrans1D2" presStyleIdx="7" presStyleCnt="10"/>
      <dgm:spPr/>
    </dgm:pt>
    <dgm:pt modelId="{3868369B-FE85-407F-9AB7-C7F9C1EF9861}" type="pres">
      <dgm:prSet presAssocID="{B27AA535-58FC-46F5-81FA-6F61537528A2}" presName="connTx" presStyleLbl="parChTrans1D2" presStyleIdx="7" presStyleCnt="10"/>
      <dgm:spPr/>
    </dgm:pt>
    <dgm:pt modelId="{62D46D8A-A677-4AC3-95B9-5374CEC2C5AD}" type="pres">
      <dgm:prSet presAssocID="{EFE81713-5826-4CC2-B6E2-26DCFE87D7E3}" presName="root2" presStyleCnt="0"/>
      <dgm:spPr/>
    </dgm:pt>
    <dgm:pt modelId="{4C5F843B-63B0-4B7A-85C4-18039969613F}" type="pres">
      <dgm:prSet presAssocID="{EFE81713-5826-4CC2-B6E2-26DCFE87D7E3}" presName="LevelTwoTextNode" presStyleLbl="node2" presStyleIdx="7" presStyleCnt="10">
        <dgm:presLayoutVars>
          <dgm:chPref val="3"/>
        </dgm:presLayoutVars>
      </dgm:prSet>
      <dgm:spPr/>
    </dgm:pt>
    <dgm:pt modelId="{F8CA8889-D006-48DA-8EB3-F8284A6B1E6C}" type="pres">
      <dgm:prSet presAssocID="{EFE81713-5826-4CC2-B6E2-26DCFE87D7E3}" presName="level3hierChild" presStyleCnt="0"/>
      <dgm:spPr/>
    </dgm:pt>
    <dgm:pt modelId="{28ED7EF6-0DA2-4B65-A9AF-D08C6A1E9EAE}" type="pres">
      <dgm:prSet presAssocID="{380BC8BD-8F6F-4417-8D52-A6DFD18B1BF1}" presName="conn2-1" presStyleLbl="parChTrans1D2" presStyleIdx="8" presStyleCnt="10"/>
      <dgm:spPr/>
    </dgm:pt>
    <dgm:pt modelId="{0D79BE54-6F56-4CB3-8BCF-77EF2C13A2A1}" type="pres">
      <dgm:prSet presAssocID="{380BC8BD-8F6F-4417-8D52-A6DFD18B1BF1}" presName="connTx" presStyleLbl="parChTrans1D2" presStyleIdx="8" presStyleCnt="10"/>
      <dgm:spPr/>
    </dgm:pt>
    <dgm:pt modelId="{0E1B80E5-0E7D-4DD8-AA9D-24571D0C9341}" type="pres">
      <dgm:prSet presAssocID="{21A12DDC-A0BF-4575-AD34-192E13E76A62}" presName="root2" presStyleCnt="0"/>
      <dgm:spPr/>
    </dgm:pt>
    <dgm:pt modelId="{5AD025FE-B609-4C96-9381-1B593BF3B8F6}" type="pres">
      <dgm:prSet presAssocID="{21A12DDC-A0BF-4575-AD34-192E13E76A62}" presName="LevelTwoTextNode" presStyleLbl="node2" presStyleIdx="8" presStyleCnt="10">
        <dgm:presLayoutVars>
          <dgm:chPref val="3"/>
        </dgm:presLayoutVars>
      </dgm:prSet>
      <dgm:spPr/>
    </dgm:pt>
    <dgm:pt modelId="{DCB45E75-65DD-422B-85BD-D9CBDC3681E7}" type="pres">
      <dgm:prSet presAssocID="{21A12DDC-A0BF-4575-AD34-192E13E76A62}" presName="level3hierChild" presStyleCnt="0"/>
      <dgm:spPr/>
    </dgm:pt>
    <dgm:pt modelId="{54E2886F-13C3-4534-BC2A-B2D1DCC6FF5E}" type="pres">
      <dgm:prSet presAssocID="{52241D64-C18A-41E2-BFAF-5EB0D6B1A2A8}" presName="conn2-1" presStyleLbl="parChTrans1D2" presStyleIdx="9" presStyleCnt="10"/>
      <dgm:spPr/>
    </dgm:pt>
    <dgm:pt modelId="{A08B4A21-8014-4E44-BAAB-E7619FE84B93}" type="pres">
      <dgm:prSet presAssocID="{52241D64-C18A-41E2-BFAF-5EB0D6B1A2A8}" presName="connTx" presStyleLbl="parChTrans1D2" presStyleIdx="9" presStyleCnt="10"/>
      <dgm:spPr/>
    </dgm:pt>
    <dgm:pt modelId="{B3DC9DB9-8EA9-471A-A445-9E8FCE2C5AAD}" type="pres">
      <dgm:prSet presAssocID="{7F546F96-C990-468C-91DD-41EC57DBD305}" presName="root2" presStyleCnt="0"/>
      <dgm:spPr/>
    </dgm:pt>
    <dgm:pt modelId="{304879B1-7BA3-409E-8920-035E42DAFD1F}" type="pres">
      <dgm:prSet presAssocID="{7F546F96-C990-468C-91DD-41EC57DBD305}" presName="LevelTwoTextNode" presStyleLbl="node2" presStyleIdx="9" presStyleCnt="10">
        <dgm:presLayoutVars>
          <dgm:chPref val="3"/>
        </dgm:presLayoutVars>
      </dgm:prSet>
      <dgm:spPr/>
    </dgm:pt>
    <dgm:pt modelId="{CB54E08E-C33A-4A58-9081-F72F050C0CBB}" type="pres">
      <dgm:prSet presAssocID="{7F546F96-C990-468C-91DD-41EC57DBD305}" presName="level3hierChild" presStyleCnt="0"/>
      <dgm:spPr/>
    </dgm:pt>
  </dgm:ptLst>
  <dgm:cxnLst>
    <dgm:cxn modelId="{8FC82A07-7812-422B-B7F2-A3EF3B53FCC4}" type="presOf" srcId="{BD44ECCE-F9E4-49F9-969E-C84B38B700F4}" destId="{A4B84488-D18D-4B00-9C6B-98D617FD5D96}" srcOrd="1" destOrd="0" presId="urn:microsoft.com/office/officeart/2008/layout/HorizontalMultiLevelHierarchy"/>
    <dgm:cxn modelId="{20A2AC0F-92C4-41A9-B4E1-71A385D68335}" type="presOf" srcId="{D1ADA65A-2F38-46BB-8ED3-51AFBA0E858D}" destId="{64686E5E-DEAD-4A12-A9B2-6E0D30BE9C57}" srcOrd="0" destOrd="0" presId="urn:microsoft.com/office/officeart/2008/layout/HorizontalMultiLevelHierarchy"/>
    <dgm:cxn modelId="{A8AEB315-A9A6-4B12-914A-0B6FF68B4BF6}" type="presOf" srcId="{676AE880-BA99-46F1-A4F9-DA919723684A}" destId="{AFE3732F-C092-4799-BE36-CD724E96841F}" srcOrd="1" destOrd="0" presId="urn:microsoft.com/office/officeart/2008/layout/HorizontalMultiLevelHierarchy"/>
    <dgm:cxn modelId="{8B05BF20-EB00-47F0-B4DC-43CAB6E989E2}" type="presOf" srcId="{1D32CD80-3FD7-4E51-8BDF-644529D02E95}" destId="{47F4AF40-AC7D-4573-ACC4-1B9EC0F6E059}" srcOrd="0" destOrd="0" presId="urn:microsoft.com/office/officeart/2008/layout/HorizontalMultiLevelHierarchy"/>
    <dgm:cxn modelId="{9FC53723-85E7-4E25-BD54-1D318C30F859}" srcId="{A3DDF3F3-E9D2-4059-9FC8-C34795CC3976}" destId="{EFE81713-5826-4CC2-B6E2-26DCFE87D7E3}" srcOrd="7" destOrd="0" parTransId="{B27AA535-58FC-46F5-81FA-6F61537528A2}" sibTransId="{3D1CC8C9-88C3-40E1-BFA5-429A85535053}"/>
    <dgm:cxn modelId="{33375624-93BC-4030-8573-B48EB315C1EC}" type="presOf" srcId="{1A89086A-D243-41F9-A12C-87DB457034D6}" destId="{D7CD8F6E-71A6-4372-881A-62E232220F7C}" srcOrd="0" destOrd="0" presId="urn:microsoft.com/office/officeart/2008/layout/HorizontalMultiLevelHierarchy"/>
    <dgm:cxn modelId="{D45E4126-753E-4E88-A857-8B5F7BDAEA64}" srcId="{A3DDF3F3-E9D2-4059-9FC8-C34795CC3976}" destId="{1D32CD80-3FD7-4E51-8BDF-644529D02E95}" srcOrd="2" destOrd="0" parTransId="{14F436CD-2F58-412E-AAF3-BE0E89CBF184}" sibTransId="{22822610-F1E1-4A4D-A0BC-4B68DACB27B4}"/>
    <dgm:cxn modelId="{C8C3E530-F119-45CA-B979-6C4BFF8E965F}" type="presOf" srcId="{520CBA0B-795F-4E30-BFD1-1A77147F3C5F}" destId="{06EA039E-6449-424F-8D7B-01B88195B1FB}" srcOrd="0" destOrd="0" presId="urn:microsoft.com/office/officeart/2008/layout/HorizontalMultiLevelHierarchy"/>
    <dgm:cxn modelId="{205CAE3D-8241-4239-B2FF-016FEADF4735}" type="presOf" srcId="{951A639B-2340-4883-BE29-517A14BD0924}" destId="{EB5073C7-E954-43FE-8C36-B95269F24F1D}" srcOrd="1" destOrd="0" presId="urn:microsoft.com/office/officeart/2008/layout/HorizontalMultiLevelHierarchy"/>
    <dgm:cxn modelId="{12622347-9266-4907-B185-912210F5C9E3}" type="presOf" srcId="{B64FB4EE-73D0-4FD2-86E3-F696F07FADC0}" destId="{2E54FC5F-9056-47E2-AFD3-7D50B6AB4FE0}" srcOrd="0" destOrd="0" presId="urn:microsoft.com/office/officeart/2008/layout/HorizontalMultiLevelHierarchy"/>
    <dgm:cxn modelId="{8D651569-CB4C-42FD-BF96-31C805D8AF08}" type="presOf" srcId="{9987DFE7-9A28-4AE4-B7B5-4D785BE05732}" destId="{63E4EC63-04AA-4BD2-847C-5231F37DB5F6}" srcOrd="0" destOrd="0" presId="urn:microsoft.com/office/officeart/2008/layout/HorizontalMultiLevelHierarchy"/>
    <dgm:cxn modelId="{A78BE66B-F926-4510-AC76-706139080138}" type="presOf" srcId="{21A12DDC-A0BF-4575-AD34-192E13E76A62}" destId="{5AD025FE-B609-4C96-9381-1B593BF3B8F6}" srcOrd="0" destOrd="0" presId="urn:microsoft.com/office/officeart/2008/layout/HorizontalMultiLevelHierarchy"/>
    <dgm:cxn modelId="{04500D6C-BD04-46EA-9FA5-087BDA4E779C}" srcId="{A3DDF3F3-E9D2-4059-9FC8-C34795CC3976}" destId="{36A1C037-73D7-4C7A-A511-FEBD5C46DB97}" srcOrd="5" destOrd="0" parTransId="{676AE880-BA99-46F1-A4F9-DA919723684A}" sibTransId="{BD494EB3-3B28-4A40-B59C-179B92EB5E71}"/>
    <dgm:cxn modelId="{A737FE51-D737-47BC-9A9D-99666C358911}" type="presOf" srcId="{EFE81713-5826-4CC2-B6E2-26DCFE87D7E3}" destId="{4C5F843B-63B0-4B7A-85C4-18039969613F}" srcOrd="0" destOrd="0" presId="urn:microsoft.com/office/officeart/2008/layout/HorizontalMultiLevelHierarchy"/>
    <dgm:cxn modelId="{80154872-5E2C-4D05-9C3D-9B48ABEAE1C8}" srcId="{A3DDF3F3-E9D2-4059-9FC8-C34795CC3976}" destId="{410F4EE9-5C5E-4072-A35A-AE90C9534742}" srcOrd="4" destOrd="0" parTransId="{0AFA28C1-56EA-4903-BFAF-D71276E6A3B7}" sibTransId="{74A8E1F6-1617-4549-BECB-7E3D307600DF}"/>
    <dgm:cxn modelId="{69A6F459-731C-4A15-951D-977602A9D4D0}" type="presOf" srcId="{B27AA535-58FC-46F5-81FA-6F61537528A2}" destId="{88FE69F3-2E30-4D11-934E-29AC6FC66C1B}" srcOrd="0" destOrd="0" presId="urn:microsoft.com/office/officeart/2008/layout/HorizontalMultiLevelHierarchy"/>
    <dgm:cxn modelId="{BDA5DD7D-1B03-4913-BB2C-C859B65FEF33}" srcId="{A3DDF3F3-E9D2-4059-9FC8-C34795CC3976}" destId="{ECF073E3-0FD3-4AC8-931B-FB081FE5FF08}" srcOrd="3" destOrd="0" parTransId="{951A639B-2340-4883-BE29-517A14BD0924}" sibTransId="{0C59AF4C-E451-40A3-BC11-96C304CD6E83}"/>
    <dgm:cxn modelId="{27B06B7E-EBF0-4D00-9597-299C9929890C}" type="presOf" srcId="{676AE880-BA99-46F1-A4F9-DA919723684A}" destId="{E6ACE2B2-B7FA-441E-9D3E-AD17518EADA3}" srcOrd="0" destOrd="0" presId="urn:microsoft.com/office/officeart/2008/layout/HorizontalMultiLevelHierarchy"/>
    <dgm:cxn modelId="{0FBFEA7E-8FDE-4154-8367-DA461FFB2F69}" srcId="{A3DDF3F3-E9D2-4059-9FC8-C34795CC3976}" destId="{520CBA0B-795F-4E30-BFD1-1A77147F3C5F}" srcOrd="0" destOrd="0" parTransId="{BD44ECCE-F9E4-49F9-969E-C84B38B700F4}" sibTransId="{F9A00110-F724-4783-9EDC-AEA72729218F}"/>
    <dgm:cxn modelId="{7BEE397F-63B2-4F7B-A394-8E013DC50DF6}" type="presOf" srcId="{D1ADA65A-2F38-46BB-8ED3-51AFBA0E858D}" destId="{1E8BAF97-667B-4AB3-9B14-A35BF0669122}" srcOrd="1" destOrd="0" presId="urn:microsoft.com/office/officeart/2008/layout/HorizontalMultiLevelHierarchy"/>
    <dgm:cxn modelId="{68BA3F86-949A-44CF-BBA2-2ECF400B75D5}" type="presOf" srcId="{951A639B-2340-4883-BE29-517A14BD0924}" destId="{BDC70043-6627-4D13-B7F6-8C0B85843C9E}" srcOrd="0" destOrd="0" presId="urn:microsoft.com/office/officeart/2008/layout/HorizontalMultiLevelHierarchy"/>
    <dgm:cxn modelId="{4240528B-F41D-4603-92C6-1F982ACA99C5}" type="presOf" srcId="{90188413-720E-47EE-8FCD-AC2779D0E2CA}" destId="{D6D54BDE-B4D5-41F6-BC7C-5D75C57FCB09}" srcOrd="1" destOrd="0" presId="urn:microsoft.com/office/officeart/2008/layout/HorizontalMultiLevelHierarchy"/>
    <dgm:cxn modelId="{937B978C-2395-44E2-B108-11FA9AE23EBD}" type="presOf" srcId="{90188413-720E-47EE-8FCD-AC2779D0E2CA}" destId="{B43B1DA9-94D6-4EEF-80EE-8FD109C7677A}" srcOrd="0" destOrd="0" presId="urn:microsoft.com/office/officeart/2008/layout/HorizontalMultiLevelHierarchy"/>
    <dgm:cxn modelId="{B1541290-9167-477F-8657-FC98757D0410}" srcId="{A3DDF3F3-E9D2-4059-9FC8-C34795CC3976}" destId="{B64FB4EE-73D0-4FD2-86E3-F696F07FADC0}" srcOrd="1" destOrd="0" parTransId="{90188413-720E-47EE-8FCD-AC2779D0E2CA}" sibTransId="{35017413-2A6A-422B-9E44-3963EE82B1A6}"/>
    <dgm:cxn modelId="{7CC6C190-D6F3-448D-8C2F-F034F14BF264}" type="presOf" srcId="{B27AA535-58FC-46F5-81FA-6F61537528A2}" destId="{3868369B-FE85-407F-9AB7-C7F9C1EF9861}" srcOrd="1" destOrd="0" presId="urn:microsoft.com/office/officeart/2008/layout/HorizontalMultiLevelHierarchy"/>
    <dgm:cxn modelId="{F41FA993-C652-4B5F-B90D-317DB491AA4A}" type="presOf" srcId="{380BC8BD-8F6F-4417-8D52-A6DFD18B1BF1}" destId="{28ED7EF6-0DA2-4B65-A9AF-D08C6A1E9EAE}" srcOrd="0" destOrd="0" presId="urn:microsoft.com/office/officeart/2008/layout/HorizontalMultiLevelHierarchy"/>
    <dgm:cxn modelId="{F2A28796-960B-424B-B7B5-C037DED7098E}" type="presOf" srcId="{BD44ECCE-F9E4-49F9-969E-C84B38B700F4}" destId="{E13E6368-1ADC-42F1-B6CF-3F4FE5045DBA}" srcOrd="0" destOrd="0" presId="urn:microsoft.com/office/officeart/2008/layout/HorizontalMultiLevelHierarchy"/>
    <dgm:cxn modelId="{EBC870A4-8B64-4E5F-A7CF-66603CD8BF22}" type="presOf" srcId="{52241D64-C18A-41E2-BFAF-5EB0D6B1A2A8}" destId="{A08B4A21-8014-4E44-BAAB-E7619FE84B93}" srcOrd="1" destOrd="0" presId="urn:microsoft.com/office/officeart/2008/layout/HorizontalMultiLevelHierarchy"/>
    <dgm:cxn modelId="{E3988DAA-A30A-4E06-BD34-9CAAAF0FD45A}" type="presOf" srcId="{0AFA28C1-56EA-4903-BFAF-D71276E6A3B7}" destId="{AF1F3C39-8D23-447C-8148-ACD06AD641CD}" srcOrd="0" destOrd="0" presId="urn:microsoft.com/office/officeart/2008/layout/HorizontalMultiLevelHierarchy"/>
    <dgm:cxn modelId="{765932B1-2F63-43DF-B203-6A8B27B3379C}" type="presOf" srcId="{36A1C037-73D7-4C7A-A511-FEBD5C46DB97}" destId="{77C8ADA3-A3DB-41B8-BC79-D650A157A1B8}" srcOrd="0" destOrd="0" presId="urn:microsoft.com/office/officeart/2008/layout/HorizontalMultiLevelHierarchy"/>
    <dgm:cxn modelId="{7BE7D1B2-9A77-42C3-811C-5320E82E2536}" srcId="{9987DFE7-9A28-4AE4-B7B5-4D785BE05732}" destId="{A3DDF3F3-E9D2-4059-9FC8-C34795CC3976}" srcOrd="0" destOrd="0" parTransId="{BE87C1CE-9D46-42D8-A0E1-9890F9DD9DAE}" sibTransId="{42A48B73-8D5A-43DD-8FC0-E910C3E9C24F}"/>
    <dgm:cxn modelId="{096D68B4-6254-4FB8-8F04-41830A309A82}" srcId="{A3DDF3F3-E9D2-4059-9FC8-C34795CC3976}" destId="{21A12DDC-A0BF-4575-AD34-192E13E76A62}" srcOrd="8" destOrd="0" parTransId="{380BC8BD-8F6F-4417-8D52-A6DFD18B1BF1}" sibTransId="{4DAC4F68-9934-4D6A-9AF4-8D5CCD2F2777}"/>
    <dgm:cxn modelId="{E68227B8-3504-444F-9772-26E648B4FB99}" type="presOf" srcId="{ECF073E3-0FD3-4AC8-931B-FB081FE5FF08}" destId="{EB5A120E-1FAD-448D-A44D-64D90C3F4886}" srcOrd="0" destOrd="0" presId="urn:microsoft.com/office/officeart/2008/layout/HorizontalMultiLevelHierarchy"/>
    <dgm:cxn modelId="{A61489BC-6381-44D7-8064-6CE703AEEF9C}" type="presOf" srcId="{14F436CD-2F58-412E-AAF3-BE0E89CBF184}" destId="{7C53EB1C-FDA0-4203-83B3-A3AB8F458226}" srcOrd="0" destOrd="0" presId="urn:microsoft.com/office/officeart/2008/layout/HorizontalMultiLevelHierarchy"/>
    <dgm:cxn modelId="{7943EACC-BAF6-42DE-A5AA-FBF2F59790CC}" type="presOf" srcId="{380BC8BD-8F6F-4417-8D52-A6DFD18B1BF1}" destId="{0D79BE54-6F56-4CB3-8BCF-77EF2C13A2A1}" srcOrd="1" destOrd="0" presId="urn:microsoft.com/office/officeart/2008/layout/HorizontalMultiLevelHierarchy"/>
    <dgm:cxn modelId="{7D9759DB-D2C8-4D71-8990-4E8FC17384D0}" srcId="{A3DDF3F3-E9D2-4059-9FC8-C34795CC3976}" destId="{1A89086A-D243-41F9-A12C-87DB457034D6}" srcOrd="6" destOrd="0" parTransId="{D1ADA65A-2F38-46BB-8ED3-51AFBA0E858D}" sibTransId="{2A2997B0-6DA8-4231-A635-C6724618236C}"/>
    <dgm:cxn modelId="{714A00DC-22D5-474C-B217-1508E3DAEC0B}" type="presOf" srcId="{7F546F96-C990-468C-91DD-41EC57DBD305}" destId="{304879B1-7BA3-409E-8920-035E42DAFD1F}" srcOrd="0" destOrd="0" presId="urn:microsoft.com/office/officeart/2008/layout/HorizontalMultiLevelHierarchy"/>
    <dgm:cxn modelId="{D759CEDF-7BE4-4C32-B43A-38C136643230}" type="presOf" srcId="{52241D64-C18A-41E2-BFAF-5EB0D6B1A2A8}" destId="{54E2886F-13C3-4534-BC2A-B2D1DCC6FF5E}" srcOrd="0" destOrd="0" presId="urn:microsoft.com/office/officeart/2008/layout/HorizontalMultiLevelHierarchy"/>
    <dgm:cxn modelId="{7D1F14E0-03D5-421B-915E-4A5258CABB7C}" srcId="{A3DDF3F3-E9D2-4059-9FC8-C34795CC3976}" destId="{7F546F96-C990-468C-91DD-41EC57DBD305}" srcOrd="9" destOrd="0" parTransId="{52241D64-C18A-41E2-BFAF-5EB0D6B1A2A8}" sibTransId="{8D31C4EE-48F4-4E02-8324-950A81A67384}"/>
    <dgm:cxn modelId="{A4041BE2-00CA-4E12-A420-43544E1812F8}" type="presOf" srcId="{14F436CD-2F58-412E-AAF3-BE0E89CBF184}" destId="{73A94EFC-3D26-416E-831E-3E421CB49214}" srcOrd="1" destOrd="0" presId="urn:microsoft.com/office/officeart/2008/layout/HorizontalMultiLevelHierarchy"/>
    <dgm:cxn modelId="{0443E9F5-D4C0-4705-B62C-84FE1F2DD9DC}" type="presOf" srcId="{0AFA28C1-56EA-4903-BFAF-D71276E6A3B7}" destId="{F19EDB8A-6446-4529-83C4-81170F696680}" srcOrd="1" destOrd="0" presId="urn:microsoft.com/office/officeart/2008/layout/HorizontalMultiLevelHierarchy"/>
    <dgm:cxn modelId="{8AAA2FF6-089A-4890-B572-8AC2259CD78A}" type="presOf" srcId="{A3DDF3F3-E9D2-4059-9FC8-C34795CC3976}" destId="{FF12255F-11DF-4FD6-9C21-8588834B6C6F}" srcOrd="0" destOrd="0" presId="urn:microsoft.com/office/officeart/2008/layout/HorizontalMultiLevelHierarchy"/>
    <dgm:cxn modelId="{0E5257FC-D865-4B04-835E-DF9D10E7498C}" type="presOf" srcId="{410F4EE9-5C5E-4072-A35A-AE90C9534742}" destId="{F10F84D8-35CB-4E0C-AE74-63496A3E1825}" srcOrd="0" destOrd="0" presId="urn:microsoft.com/office/officeart/2008/layout/HorizontalMultiLevelHierarchy"/>
    <dgm:cxn modelId="{0ED09291-8C40-4AAF-92D8-36837F413860}" type="presParOf" srcId="{63E4EC63-04AA-4BD2-847C-5231F37DB5F6}" destId="{0A71D260-BFB7-44F2-9043-33983542F1A6}" srcOrd="0" destOrd="0" presId="urn:microsoft.com/office/officeart/2008/layout/HorizontalMultiLevelHierarchy"/>
    <dgm:cxn modelId="{4FDCBC73-F21D-4005-AFDC-901A0922EA4D}" type="presParOf" srcId="{0A71D260-BFB7-44F2-9043-33983542F1A6}" destId="{FF12255F-11DF-4FD6-9C21-8588834B6C6F}" srcOrd="0" destOrd="0" presId="urn:microsoft.com/office/officeart/2008/layout/HorizontalMultiLevelHierarchy"/>
    <dgm:cxn modelId="{53CA3E33-9D9B-4D15-B07D-730CFD19B38A}" type="presParOf" srcId="{0A71D260-BFB7-44F2-9043-33983542F1A6}" destId="{A63B561C-7183-4256-809E-AAC57B908179}" srcOrd="1" destOrd="0" presId="urn:microsoft.com/office/officeart/2008/layout/HorizontalMultiLevelHierarchy"/>
    <dgm:cxn modelId="{2E25472A-2F88-409F-B734-3663472468F7}" type="presParOf" srcId="{A63B561C-7183-4256-809E-AAC57B908179}" destId="{E13E6368-1ADC-42F1-B6CF-3F4FE5045DBA}" srcOrd="0" destOrd="0" presId="urn:microsoft.com/office/officeart/2008/layout/HorizontalMultiLevelHierarchy"/>
    <dgm:cxn modelId="{7809CD7F-8036-48E7-9770-2D7F3237FA69}" type="presParOf" srcId="{E13E6368-1ADC-42F1-B6CF-3F4FE5045DBA}" destId="{A4B84488-D18D-4B00-9C6B-98D617FD5D96}" srcOrd="0" destOrd="0" presId="urn:microsoft.com/office/officeart/2008/layout/HorizontalMultiLevelHierarchy"/>
    <dgm:cxn modelId="{D74DC6B8-5F15-423D-A44F-DB2B13EA8742}" type="presParOf" srcId="{A63B561C-7183-4256-809E-AAC57B908179}" destId="{A5D66830-BC62-41AF-86FF-AD4E3C56A738}" srcOrd="1" destOrd="0" presId="urn:microsoft.com/office/officeart/2008/layout/HorizontalMultiLevelHierarchy"/>
    <dgm:cxn modelId="{FE6A6F4E-D8AF-49F9-9E9C-7ABED210E3AC}" type="presParOf" srcId="{A5D66830-BC62-41AF-86FF-AD4E3C56A738}" destId="{06EA039E-6449-424F-8D7B-01B88195B1FB}" srcOrd="0" destOrd="0" presId="urn:microsoft.com/office/officeart/2008/layout/HorizontalMultiLevelHierarchy"/>
    <dgm:cxn modelId="{F926A1CD-007C-4BB0-A021-98FE952DD483}" type="presParOf" srcId="{A5D66830-BC62-41AF-86FF-AD4E3C56A738}" destId="{ACBDAF00-DDD0-4CF9-ACCA-3257FDAFE7EA}" srcOrd="1" destOrd="0" presId="urn:microsoft.com/office/officeart/2008/layout/HorizontalMultiLevelHierarchy"/>
    <dgm:cxn modelId="{23899DDA-A977-440F-8C66-CB56347C5876}" type="presParOf" srcId="{A63B561C-7183-4256-809E-AAC57B908179}" destId="{B43B1DA9-94D6-4EEF-80EE-8FD109C7677A}" srcOrd="2" destOrd="0" presId="urn:microsoft.com/office/officeart/2008/layout/HorizontalMultiLevelHierarchy"/>
    <dgm:cxn modelId="{8631DACA-C1BB-47CC-BD49-65BB9EBE6580}" type="presParOf" srcId="{B43B1DA9-94D6-4EEF-80EE-8FD109C7677A}" destId="{D6D54BDE-B4D5-41F6-BC7C-5D75C57FCB09}" srcOrd="0" destOrd="0" presId="urn:microsoft.com/office/officeart/2008/layout/HorizontalMultiLevelHierarchy"/>
    <dgm:cxn modelId="{84DC622C-554D-4948-B478-45EBB3C34E59}" type="presParOf" srcId="{A63B561C-7183-4256-809E-AAC57B908179}" destId="{B3127BDA-DEFA-4E11-9C85-89B6358972DC}" srcOrd="3" destOrd="0" presId="urn:microsoft.com/office/officeart/2008/layout/HorizontalMultiLevelHierarchy"/>
    <dgm:cxn modelId="{66C9FF64-EE64-4CE1-BFF8-76DE8B80E81E}" type="presParOf" srcId="{B3127BDA-DEFA-4E11-9C85-89B6358972DC}" destId="{2E54FC5F-9056-47E2-AFD3-7D50B6AB4FE0}" srcOrd="0" destOrd="0" presId="urn:microsoft.com/office/officeart/2008/layout/HorizontalMultiLevelHierarchy"/>
    <dgm:cxn modelId="{B6619B83-B0E1-495F-8845-D0628924FE9E}" type="presParOf" srcId="{B3127BDA-DEFA-4E11-9C85-89B6358972DC}" destId="{4E693AE4-93DF-4D56-ADA2-78BADB2D6983}" srcOrd="1" destOrd="0" presId="urn:microsoft.com/office/officeart/2008/layout/HorizontalMultiLevelHierarchy"/>
    <dgm:cxn modelId="{E7EAE952-7494-4407-B3D0-02CEBF12E487}" type="presParOf" srcId="{A63B561C-7183-4256-809E-AAC57B908179}" destId="{7C53EB1C-FDA0-4203-83B3-A3AB8F458226}" srcOrd="4" destOrd="0" presId="urn:microsoft.com/office/officeart/2008/layout/HorizontalMultiLevelHierarchy"/>
    <dgm:cxn modelId="{3EDC9E67-FA1B-45EE-9880-26EB69CA112B}" type="presParOf" srcId="{7C53EB1C-FDA0-4203-83B3-A3AB8F458226}" destId="{73A94EFC-3D26-416E-831E-3E421CB49214}" srcOrd="0" destOrd="0" presId="urn:microsoft.com/office/officeart/2008/layout/HorizontalMultiLevelHierarchy"/>
    <dgm:cxn modelId="{E98926B7-DA07-4370-A6A0-E61DC4A226A7}" type="presParOf" srcId="{A63B561C-7183-4256-809E-AAC57B908179}" destId="{2037A0A9-D484-40B6-9330-EAD21450E1F0}" srcOrd="5" destOrd="0" presId="urn:microsoft.com/office/officeart/2008/layout/HorizontalMultiLevelHierarchy"/>
    <dgm:cxn modelId="{C2E05A89-ED96-479C-9A81-F931BB78DCA8}" type="presParOf" srcId="{2037A0A9-D484-40B6-9330-EAD21450E1F0}" destId="{47F4AF40-AC7D-4573-ACC4-1B9EC0F6E059}" srcOrd="0" destOrd="0" presId="urn:microsoft.com/office/officeart/2008/layout/HorizontalMultiLevelHierarchy"/>
    <dgm:cxn modelId="{6A31E460-F599-43EA-A387-E0C451066CBA}" type="presParOf" srcId="{2037A0A9-D484-40B6-9330-EAD21450E1F0}" destId="{10D14A3E-4E1C-41F0-BB35-B0B7A8E301D3}" srcOrd="1" destOrd="0" presId="urn:microsoft.com/office/officeart/2008/layout/HorizontalMultiLevelHierarchy"/>
    <dgm:cxn modelId="{23AED2BA-7775-40FF-9043-C22BF5A3EC22}" type="presParOf" srcId="{A63B561C-7183-4256-809E-AAC57B908179}" destId="{BDC70043-6627-4D13-B7F6-8C0B85843C9E}" srcOrd="6" destOrd="0" presId="urn:microsoft.com/office/officeart/2008/layout/HorizontalMultiLevelHierarchy"/>
    <dgm:cxn modelId="{D140E2D9-02C5-4E4E-BE50-6D010BE6C9C3}" type="presParOf" srcId="{BDC70043-6627-4D13-B7F6-8C0B85843C9E}" destId="{EB5073C7-E954-43FE-8C36-B95269F24F1D}" srcOrd="0" destOrd="0" presId="urn:microsoft.com/office/officeart/2008/layout/HorizontalMultiLevelHierarchy"/>
    <dgm:cxn modelId="{47D675EE-15CE-4A10-A140-6EEFE9D3BFF2}" type="presParOf" srcId="{A63B561C-7183-4256-809E-AAC57B908179}" destId="{251449E5-167B-4080-A06C-F81DDAFE6B0D}" srcOrd="7" destOrd="0" presId="urn:microsoft.com/office/officeart/2008/layout/HorizontalMultiLevelHierarchy"/>
    <dgm:cxn modelId="{86B6AFBB-064C-4102-9240-44F6FD387B78}" type="presParOf" srcId="{251449E5-167B-4080-A06C-F81DDAFE6B0D}" destId="{EB5A120E-1FAD-448D-A44D-64D90C3F4886}" srcOrd="0" destOrd="0" presId="urn:microsoft.com/office/officeart/2008/layout/HorizontalMultiLevelHierarchy"/>
    <dgm:cxn modelId="{7EA8C739-E1B6-483D-B31B-B7EA07013AC2}" type="presParOf" srcId="{251449E5-167B-4080-A06C-F81DDAFE6B0D}" destId="{6993FDD9-5C37-412B-95FB-5395263B656D}" srcOrd="1" destOrd="0" presId="urn:microsoft.com/office/officeart/2008/layout/HorizontalMultiLevelHierarchy"/>
    <dgm:cxn modelId="{28F20B94-F3B0-480A-8D5F-C22832FF7DD5}" type="presParOf" srcId="{A63B561C-7183-4256-809E-AAC57B908179}" destId="{AF1F3C39-8D23-447C-8148-ACD06AD641CD}" srcOrd="8" destOrd="0" presId="urn:microsoft.com/office/officeart/2008/layout/HorizontalMultiLevelHierarchy"/>
    <dgm:cxn modelId="{25C03D66-A83F-46C5-85FC-25539A11A623}" type="presParOf" srcId="{AF1F3C39-8D23-447C-8148-ACD06AD641CD}" destId="{F19EDB8A-6446-4529-83C4-81170F696680}" srcOrd="0" destOrd="0" presId="urn:microsoft.com/office/officeart/2008/layout/HorizontalMultiLevelHierarchy"/>
    <dgm:cxn modelId="{3C94B823-35DD-4682-A438-4B6182698CCC}" type="presParOf" srcId="{A63B561C-7183-4256-809E-AAC57B908179}" destId="{BB1D334A-96AE-4730-B282-679DDBC32AB5}" srcOrd="9" destOrd="0" presId="urn:microsoft.com/office/officeart/2008/layout/HorizontalMultiLevelHierarchy"/>
    <dgm:cxn modelId="{88A6AECC-BCB2-46CC-8BBC-5542141EA290}" type="presParOf" srcId="{BB1D334A-96AE-4730-B282-679DDBC32AB5}" destId="{F10F84D8-35CB-4E0C-AE74-63496A3E1825}" srcOrd="0" destOrd="0" presId="urn:microsoft.com/office/officeart/2008/layout/HorizontalMultiLevelHierarchy"/>
    <dgm:cxn modelId="{9E06D7A8-5B6D-4D5A-8B80-1BDA10F19A0D}" type="presParOf" srcId="{BB1D334A-96AE-4730-B282-679DDBC32AB5}" destId="{46A70E9D-49BC-427B-B1AC-F3EA5DDE66C0}" srcOrd="1" destOrd="0" presId="urn:microsoft.com/office/officeart/2008/layout/HorizontalMultiLevelHierarchy"/>
    <dgm:cxn modelId="{20D05A8C-69D1-4569-B003-0CFFC7535B4E}" type="presParOf" srcId="{A63B561C-7183-4256-809E-AAC57B908179}" destId="{E6ACE2B2-B7FA-441E-9D3E-AD17518EADA3}" srcOrd="10" destOrd="0" presId="urn:microsoft.com/office/officeart/2008/layout/HorizontalMultiLevelHierarchy"/>
    <dgm:cxn modelId="{AF358238-4F5A-42DA-B311-9236B96B8FC0}" type="presParOf" srcId="{E6ACE2B2-B7FA-441E-9D3E-AD17518EADA3}" destId="{AFE3732F-C092-4799-BE36-CD724E96841F}" srcOrd="0" destOrd="0" presId="urn:microsoft.com/office/officeart/2008/layout/HorizontalMultiLevelHierarchy"/>
    <dgm:cxn modelId="{ED60AE24-DC6A-4CEB-A449-85F3506421C4}" type="presParOf" srcId="{A63B561C-7183-4256-809E-AAC57B908179}" destId="{1E409DA9-FDBE-4305-9FD6-C10ECED8E3E7}" srcOrd="11" destOrd="0" presId="urn:microsoft.com/office/officeart/2008/layout/HorizontalMultiLevelHierarchy"/>
    <dgm:cxn modelId="{ABC66058-6346-46DA-A77F-5A89D3737B74}" type="presParOf" srcId="{1E409DA9-FDBE-4305-9FD6-C10ECED8E3E7}" destId="{77C8ADA3-A3DB-41B8-BC79-D650A157A1B8}" srcOrd="0" destOrd="0" presId="urn:microsoft.com/office/officeart/2008/layout/HorizontalMultiLevelHierarchy"/>
    <dgm:cxn modelId="{06DF09EA-80CF-4E56-9A59-E4E892935219}" type="presParOf" srcId="{1E409DA9-FDBE-4305-9FD6-C10ECED8E3E7}" destId="{FE32DFDB-6055-49E1-A301-520EDF0209D6}" srcOrd="1" destOrd="0" presId="urn:microsoft.com/office/officeart/2008/layout/HorizontalMultiLevelHierarchy"/>
    <dgm:cxn modelId="{70B89EB6-35F7-40DA-AD09-4187D1ECC30C}" type="presParOf" srcId="{A63B561C-7183-4256-809E-AAC57B908179}" destId="{64686E5E-DEAD-4A12-A9B2-6E0D30BE9C57}" srcOrd="12" destOrd="0" presId="urn:microsoft.com/office/officeart/2008/layout/HorizontalMultiLevelHierarchy"/>
    <dgm:cxn modelId="{709EA458-75FD-4946-B67C-C33189D12455}" type="presParOf" srcId="{64686E5E-DEAD-4A12-A9B2-6E0D30BE9C57}" destId="{1E8BAF97-667B-4AB3-9B14-A35BF0669122}" srcOrd="0" destOrd="0" presId="urn:microsoft.com/office/officeart/2008/layout/HorizontalMultiLevelHierarchy"/>
    <dgm:cxn modelId="{ABF8C452-6F63-4BD0-A8AA-B68B4B5D21F7}" type="presParOf" srcId="{A63B561C-7183-4256-809E-AAC57B908179}" destId="{8896CD81-F6EE-4E22-B649-18717483563B}" srcOrd="13" destOrd="0" presId="urn:microsoft.com/office/officeart/2008/layout/HorizontalMultiLevelHierarchy"/>
    <dgm:cxn modelId="{5EF30CF8-8994-4F61-AF2F-1A1CCE3A25EA}" type="presParOf" srcId="{8896CD81-F6EE-4E22-B649-18717483563B}" destId="{D7CD8F6E-71A6-4372-881A-62E232220F7C}" srcOrd="0" destOrd="0" presId="urn:microsoft.com/office/officeart/2008/layout/HorizontalMultiLevelHierarchy"/>
    <dgm:cxn modelId="{99CFFB60-5CAC-45D1-BA92-E37612C7F42C}" type="presParOf" srcId="{8896CD81-F6EE-4E22-B649-18717483563B}" destId="{0674E29E-A86E-4BC0-BB1C-EFA41C813DB3}" srcOrd="1" destOrd="0" presId="urn:microsoft.com/office/officeart/2008/layout/HorizontalMultiLevelHierarchy"/>
    <dgm:cxn modelId="{629547F6-951E-44B0-AB7D-F23FA5218A3A}" type="presParOf" srcId="{A63B561C-7183-4256-809E-AAC57B908179}" destId="{88FE69F3-2E30-4D11-934E-29AC6FC66C1B}" srcOrd="14" destOrd="0" presId="urn:microsoft.com/office/officeart/2008/layout/HorizontalMultiLevelHierarchy"/>
    <dgm:cxn modelId="{2A61D7F5-9B1F-4C7A-8AB2-DA0FDEC47858}" type="presParOf" srcId="{88FE69F3-2E30-4D11-934E-29AC6FC66C1B}" destId="{3868369B-FE85-407F-9AB7-C7F9C1EF9861}" srcOrd="0" destOrd="0" presId="urn:microsoft.com/office/officeart/2008/layout/HorizontalMultiLevelHierarchy"/>
    <dgm:cxn modelId="{B87310A4-13CF-430B-A9E2-07933386F927}" type="presParOf" srcId="{A63B561C-7183-4256-809E-AAC57B908179}" destId="{62D46D8A-A677-4AC3-95B9-5374CEC2C5AD}" srcOrd="15" destOrd="0" presId="urn:microsoft.com/office/officeart/2008/layout/HorizontalMultiLevelHierarchy"/>
    <dgm:cxn modelId="{29706D14-81CB-48F8-AD4B-86F4A9DBD8AE}" type="presParOf" srcId="{62D46D8A-A677-4AC3-95B9-5374CEC2C5AD}" destId="{4C5F843B-63B0-4B7A-85C4-18039969613F}" srcOrd="0" destOrd="0" presId="urn:microsoft.com/office/officeart/2008/layout/HorizontalMultiLevelHierarchy"/>
    <dgm:cxn modelId="{1374EAEA-6B77-47DE-94A2-DAD68CD84541}" type="presParOf" srcId="{62D46D8A-A677-4AC3-95B9-5374CEC2C5AD}" destId="{F8CA8889-D006-48DA-8EB3-F8284A6B1E6C}" srcOrd="1" destOrd="0" presId="urn:microsoft.com/office/officeart/2008/layout/HorizontalMultiLevelHierarchy"/>
    <dgm:cxn modelId="{1918ECE9-BE52-4007-807A-2417E74AD31C}" type="presParOf" srcId="{A63B561C-7183-4256-809E-AAC57B908179}" destId="{28ED7EF6-0DA2-4B65-A9AF-D08C6A1E9EAE}" srcOrd="16" destOrd="0" presId="urn:microsoft.com/office/officeart/2008/layout/HorizontalMultiLevelHierarchy"/>
    <dgm:cxn modelId="{520290B1-08EA-47F9-A356-C98049060335}" type="presParOf" srcId="{28ED7EF6-0DA2-4B65-A9AF-D08C6A1E9EAE}" destId="{0D79BE54-6F56-4CB3-8BCF-77EF2C13A2A1}" srcOrd="0" destOrd="0" presId="urn:microsoft.com/office/officeart/2008/layout/HorizontalMultiLevelHierarchy"/>
    <dgm:cxn modelId="{1F915B98-3D2C-4F4E-90FB-4FD80D003B2E}" type="presParOf" srcId="{A63B561C-7183-4256-809E-AAC57B908179}" destId="{0E1B80E5-0E7D-4DD8-AA9D-24571D0C9341}" srcOrd="17" destOrd="0" presId="urn:microsoft.com/office/officeart/2008/layout/HorizontalMultiLevelHierarchy"/>
    <dgm:cxn modelId="{C285D593-F8DE-41FE-A37E-D65F2F8B8E2E}" type="presParOf" srcId="{0E1B80E5-0E7D-4DD8-AA9D-24571D0C9341}" destId="{5AD025FE-B609-4C96-9381-1B593BF3B8F6}" srcOrd="0" destOrd="0" presId="urn:microsoft.com/office/officeart/2008/layout/HorizontalMultiLevelHierarchy"/>
    <dgm:cxn modelId="{AFED2482-2D01-46E3-A149-F31B6C4FC690}" type="presParOf" srcId="{0E1B80E5-0E7D-4DD8-AA9D-24571D0C9341}" destId="{DCB45E75-65DD-422B-85BD-D9CBDC3681E7}" srcOrd="1" destOrd="0" presId="urn:microsoft.com/office/officeart/2008/layout/HorizontalMultiLevelHierarchy"/>
    <dgm:cxn modelId="{78ECEA6C-A9D6-41F6-9DC4-B89BCE92AF9C}" type="presParOf" srcId="{A63B561C-7183-4256-809E-AAC57B908179}" destId="{54E2886F-13C3-4534-BC2A-B2D1DCC6FF5E}" srcOrd="18" destOrd="0" presId="urn:microsoft.com/office/officeart/2008/layout/HorizontalMultiLevelHierarchy"/>
    <dgm:cxn modelId="{4BB1D10B-CE85-42A4-9E6D-358973AE1580}" type="presParOf" srcId="{54E2886F-13C3-4534-BC2A-B2D1DCC6FF5E}" destId="{A08B4A21-8014-4E44-BAAB-E7619FE84B93}" srcOrd="0" destOrd="0" presId="urn:microsoft.com/office/officeart/2008/layout/HorizontalMultiLevelHierarchy"/>
    <dgm:cxn modelId="{48DF2B75-A0BE-40EF-9A96-7C8DC1C41229}" type="presParOf" srcId="{A63B561C-7183-4256-809E-AAC57B908179}" destId="{B3DC9DB9-8EA9-471A-A445-9E8FCE2C5AAD}" srcOrd="19" destOrd="0" presId="urn:microsoft.com/office/officeart/2008/layout/HorizontalMultiLevelHierarchy"/>
    <dgm:cxn modelId="{736C0E4F-2D61-4B97-90DA-F72A6C17CBF8}" type="presParOf" srcId="{B3DC9DB9-8EA9-471A-A445-9E8FCE2C5AAD}" destId="{304879B1-7BA3-409E-8920-035E42DAFD1F}" srcOrd="0" destOrd="0" presId="urn:microsoft.com/office/officeart/2008/layout/HorizontalMultiLevelHierarchy"/>
    <dgm:cxn modelId="{2CAA001C-DECF-46E8-AF7A-5BE79FE9D898}" type="presParOf" srcId="{B3DC9DB9-8EA9-471A-A445-9E8FCE2C5AAD}" destId="{CB54E08E-C33A-4A58-9081-F72F050C0CBB}"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CBC7D-885F-47E9-BC63-67067BBEDDFA}">
      <dsp:nvSpPr>
        <dsp:cNvPr id="0" name=""/>
        <dsp:cNvSpPr/>
      </dsp:nvSpPr>
      <dsp:spPr>
        <a:xfrm>
          <a:off x="2116312" y="1600010"/>
          <a:ext cx="3293887" cy="912091"/>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55600">
            <a:lnSpc>
              <a:spcPct val="90000"/>
            </a:lnSpc>
            <a:spcBef>
              <a:spcPct val="0"/>
            </a:spcBef>
            <a:spcAft>
              <a:spcPct val="15000"/>
            </a:spcAft>
            <a:buChar char="•"/>
          </a:pPr>
          <a:endParaRPr lang="tr-TR" sz="8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tr-TR" sz="900" kern="1200">
              <a:latin typeface="Calibri"/>
              <a:ea typeface="+mn-ea"/>
              <a:cs typeface="+mn-cs"/>
            </a:rPr>
            <a:t>       Öğrenme zincirini tamamlamak  için problemleri çözerek gelişme planlaması yapmak</a:t>
          </a:r>
        </a:p>
      </dsp:txBody>
      <dsp:txXfrm>
        <a:off x="3124514" y="1848069"/>
        <a:ext cx="2265649" cy="643996"/>
      </dsp:txXfrm>
    </dsp:sp>
    <dsp:sp modelId="{3481EE3C-7F39-430D-993F-69194F48D23D}">
      <dsp:nvSpPr>
        <dsp:cNvPr id="0" name=""/>
        <dsp:cNvSpPr/>
      </dsp:nvSpPr>
      <dsp:spPr>
        <a:xfrm>
          <a:off x="158440" y="1619867"/>
          <a:ext cx="2901612" cy="905429"/>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tr-TR" sz="900" kern="1200">
              <a:latin typeface="Calibri"/>
              <a:ea typeface="+mn-ea"/>
              <a:cs typeface="+mn-cs"/>
            </a:rPr>
            <a:t>Program hedeflerini göz önünde bulundurarak gelişmeyi gözlemlemek ve uygulamalar ve tekrarlar ile  başarıyı yakalamak</a:t>
          </a:r>
        </a:p>
      </dsp:txBody>
      <dsp:txXfrm>
        <a:off x="178329" y="1866113"/>
        <a:ext cx="1991350" cy="639294"/>
      </dsp:txXfrm>
    </dsp:sp>
    <dsp:sp modelId="{D851A3E3-E896-4F1D-A3E7-91C2DCB2887C}">
      <dsp:nvSpPr>
        <dsp:cNvPr id="0" name=""/>
        <dsp:cNvSpPr/>
      </dsp:nvSpPr>
      <dsp:spPr>
        <a:xfrm>
          <a:off x="2030720" y="-5"/>
          <a:ext cx="3379479" cy="794899"/>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tr-TR" sz="900" kern="1200">
              <a:latin typeface="Calibri"/>
              <a:ea typeface="+mn-ea"/>
              <a:cs typeface="+mn-cs"/>
            </a:rPr>
            <a:t>Alınan geribildirimi değerlendirerek müfredat programı, sınavlar ve tüm becerileri geliştirmek </a:t>
          </a:r>
        </a:p>
      </dsp:txBody>
      <dsp:txXfrm>
        <a:off x="3062025" y="17456"/>
        <a:ext cx="2330713" cy="561252"/>
      </dsp:txXfrm>
    </dsp:sp>
    <dsp:sp modelId="{0E71079D-5B16-41B4-9534-DC493A6C7464}">
      <dsp:nvSpPr>
        <dsp:cNvPr id="0" name=""/>
        <dsp:cNvSpPr/>
      </dsp:nvSpPr>
      <dsp:spPr>
        <a:xfrm>
          <a:off x="211250" y="-14027"/>
          <a:ext cx="2746613" cy="794899"/>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tr-TR" sz="900" kern="1200">
              <a:latin typeface="Calibri"/>
              <a:ea typeface="+mn-ea"/>
              <a:cs typeface="+mn-cs"/>
            </a:rPr>
            <a:t>Paydaşlardan anketler, sınıf gözlemleri, dilek kutuları, toplantı tutanakları, hazırlanan formlar ile geribildirim almak</a:t>
          </a:r>
        </a:p>
      </dsp:txBody>
      <dsp:txXfrm>
        <a:off x="228711" y="3434"/>
        <a:ext cx="1887707" cy="561252"/>
      </dsp:txXfrm>
    </dsp:sp>
    <dsp:sp modelId="{E63C81E9-2F15-4CA0-9A2D-7B5EF5DEF424}">
      <dsp:nvSpPr>
        <dsp:cNvPr id="0" name=""/>
        <dsp:cNvSpPr/>
      </dsp:nvSpPr>
      <dsp:spPr>
        <a:xfrm>
          <a:off x="1175145" y="315834"/>
          <a:ext cx="1593552" cy="918689"/>
        </a:xfrm>
        <a:prstGeom prst="pieWedge">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a:ea typeface="+mn-ea"/>
              <a:cs typeface="+mn-cs"/>
            </a:rPr>
            <a:t>Geribildirim verileri toplama</a:t>
          </a:r>
        </a:p>
      </dsp:txBody>
      <dsp:txXfrm>
        <a:off x="1641886" y="584912"/>
        <a:ext cx="1126811" cy="649611"/>
      </dsp:txXfrm>
    </dsp:sp>
    <dsp:sp modelId="{756A71D8-4936-430E-88D2-382E9B217C3F}">
      <dsp:nvSpPr>
        <dsp:cNvPr id="0" name=""/>
        <dsp:cNvSpPr/>
      </dsp:nvSpPr>
      <dsp:spPr>
        <a:xfrm rot="5400000">
          <a:off x="3052923" y="25240"/>
          <a:ext cx="846635" cy="1455972"/>
        </a:xfrm>
        <a:prstGeom prst="pieWedge">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a:ea typeface="+mn-ea"/>
              <a:cs typeface="+mn-cs"/>
            </a:rPr>
            <a:t>Değerlendirme</a:t>
          </a:r>
        </a:p>
      </dsp:txBody>
      <dsp:txXfrm rot="-5400000">
        <a:off x="2748255" y="577882"/>
        <a:ext cx="1029528" cy="598661"/>
      </dsp:txXfrm>
    </dsp:sp>
    <dsp:sp modelId="{99D50CE5-E9E2-4466-8E71-D20F7BF6C99C}">
      <dsp:nvSpPr>
        <dsp:cNvPr id="0" name=""/>
        <dsp:cNvSpPr/>
      </dsp:nvSpPr>
      <dsp:spPr>
        <a:xfrm rot="10800000">
          <a:off x="2768460" y="1199260"/>
          <a:ext cx="1450390" cy="758264"/>
        </a:xfrm>
        <a:prstGeom prst="pieWedge">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a:ea typeface="+mn-ea"/>
              <a:cs typeface="+mn-cs"/>
            </a:rPr>
            <a:t>Planlama</a:t>
          </a:r>
        </a:p>
      </dsp:txBody>
      <dsp:txXfrm rot="10800000">
        <a:off x="2768460" y="1199260"/>
        <a:ext cx="1025581" cy="536174"/>
      </dsp:txXfrm>
    </dsp:sp>
    <dsp:sp modelId="{8F9B37D0-7DD3-48DC-8B06-9AE46358F497}">
      <dsp:nvSpPr>
        <dsp:cNvPr id="0" name=""/>
        <dsp:cNvSpPr/>
      </dsp:nvSpPr>
      <dsp:spPr>
        <a:xfrm rot="16200000">
          <a:off x="1600264" y="791205"/>
          <a:ext cx="728728" cy="1574395"/>
        </a:xfrm>
        <a:prstGeom prst="pieWedge">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a:ea typeface="+mn-ea"/>
              <a:cs typeface="+mn-cs"/>
            </a:rPr>
            <a:t>Uygulama ve Tekrar</a:t>
          </a:r>
        </a:p>
      </dsp:txBody>
      <dsp:txXfrm rot="5400000">
        <a:off x="1638561" y="1214038"/>
        <a:ext cx="1113265" cy="515289"/>
      </dsp:txXfrm>
    </dsp:sp>
    <dsp:sp modelId="{9D077FF7-10A2-4902-BE90-017C5E3BEDB6}">
      <dsp:nvSpPr>
        <dsp:cNvPr id="0" name=""/>
        <dsp:cNvSpPr/>
      </dsp:nvSpPr>
      <dsp:spPr>
        <a:xfrm>
          <a:off x="2573164" y="1248720"/>
          <a:ext cx="371366" cy="322927"/>
        </a:xfrm>
        <a:prstGeom prst="circularArrow">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w="9525"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BC10C0F6-C8B1-4C79-853B-53B864E1EAD9}">
      <dsp:nvSpPr>
        <dsp:cNvPr id="0" name=""/>
        <dsp:cNvSpPr/>
      </dsp:nvSpPr>
      <dsp:spPr>
        <a:xfrm rot="10800000">
          <a:off x="2519416" y="1157937"/>
          <a:ext cx="371366" cy="322927"/>
        </a:xfrm>
        <a:prstGeom prst="circularArrow">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w="9525"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2886F-13C3-4534-BC2A-B2D1DCC6FF5E}">
      <dsp:nvSpPr>
        <dsp:cNvPr id="0" name=""/>
        <dsp:cNvSpPr/>
      </dsp:nvSpPr>
      <dsp:spPr>
        <a:xfrm>
          <a:off x="2445862" y="1381125"/>
          <a:ext cx="147767" cy="1267062"/>
        </a:xfrm>
        <a:custGeom>
          <a:avLst/>
          <a:gdLst/>
          <a:ahLst/>
          <a:cxnLst/>
          <a:rect l="0" t="0" r="0" b="0"/>
          <a:pathLst>
            <a:path>
              <a:moveTo>
                <a:pt x="0" y="0"/>
              </a:moveTo>
              <a:lnTo>
                <a:pt x="73883" y="0"/>
              </a:lnTo>
              <a:lnTo>
                <a:pt x="73883" y="1267062"/>
              </a:lnTo>
              <a:lnTo>
                <a:pt x="147767" y="1267062"/>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487854" y="1982764"/>
        <a:ext cx="63782" cy="63782"/>
      </dsp:txXfrm>
    </dsp:sp>
    <dsp:sp modelId="{28ED7EF6-0DA2-4B65-A9AF-D08C6A1E9EAE}">
      <dsp:nvSpPr>
        <dsp:cNvPr id="0" name=""/>
        <dsp:cNvSpPr/>
      </dsp:nvSpPr>
      <dsp:spPr>
        <a:xfrm>
          <a:off x="2445862" y="1381125"/>
          <a:ext cx="147767" cy="985493"/>
        </a:xfrm>
        <a:custGeom>
          <a:avLst/>
          <a:gdLst/>
          <a:ahLst/>
          <a:cxnLst/>
          <a:rect l="0" t="0" r="0" b="0"/>
          <a:pathLst>
            <a:path>
              <a:moveTo>
                <a:pt x="0" y="0"/>
              </a:moveTo>
              <a:lnTo>
                <a:pt x="73883" y="0"/>
              </a:lnTo>
              <a:lnTo>
                <a:pt x="73883" y="985493"/>
              </a:lnTo>
              <a:lnTo>
                <a:pt x="147767" y="98549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494833" y="1848958"/>
        <a:ext cx="49825" cy="49825"/>
      </dsp:txXfrm>
    </dsp:sp>
    <dsp:sp modelId="{88FE69F3-2E30-4D11-934E-29AC6FC66C1B}">
      <dsp:nvSpPr>
        <dsp:cNvPr id="0" name=""/>
        <dsp:cNvSpPr/>
      </dsp:nvSpPr>
      <dsp:spPr>
        <a:xfrm>
          <a:off x="2445862" y="1381125"/>
          <a:ext cx="147767" cy="703923"/>
        </a:xfrm>
        <a:custGeom>
          <a:avLst/>
          <a:gdLst/>
          <a:ahLst/>
          <a:cxnLst/>
          <a:rect l="0" t="0" r="0" b="0"/>
          <a:pathLst>
            <a:path>
              <a:moveTo>
                <a:pt x="0" y="0"/>
              </a:moveTo>
              <a:lnTo>
                <a:pt x="73883" y="0"/>
              </a:lnTo>
              <a:lnTo>
                <a:pt x="73883" y="703923"/>
              </a:lnTo>
              <a:lnTo>
                <a:pt x="147767" y="703923"/>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501764" y="1715105"/>
        <a:ext cx="35963" cy="35963"/>
      </dsp:txXfrm>
    </dsp:sp>
    <dsp:sp modelId="{64686E5E-DEAD-4A12-A9B2-6E0D30BE9C57}">
      <dsp:nvSpPr>
        <dsp:cNvPr id="0" name=""/>
        <dsp:cNvSpPr/>
      </dsp:nvSpPr>
      <dsp:spPr>
        <a:xfrm>
          <a:off x="2445862" y="1381125"/>
          <a:ext cx="147767" cy="422354"/>
        </a:xfrm>
        <a:custGeom>
          <a:avLst/>
          <a:gdLst/>
          <a:ahLst/>
          <a:cxnLst/>
          <a:rect l="0" t="0" r="0" b="0"/>
          <a:pathLst>
            <a:path>
              <a:moveTo>
                <a:pt x="0" y="0"/>
              </a:moveTo>
              <a:lnTo>
                <a:pt x="73883" y="0"/>
              </a:lnTo>
              <a:lnTo>
                <a:pt x="73883" y="422354"/>
              </a:lnTo>
              <a:lnTo>
                <a:pt x="147767" y="422354"/>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508559" y="1581115"/>
        <a:ext cx="22372" cy="22372"/>
      </dsp:txXfrm>
    </dsp:sp>
    <dsp:sp modelId="{E6ACE2B2-B7FA-441E-9D3E-AD17518EADA3}">
      <dsp:nvSpPr>
        <dsp:cNvPr id="0" name=""/>
        <dsp:cNvSpPr/>
      </dsp:nvSpPr>
      <dsp:spPr>
        <a:xfrm>
          <a:off x="2445862" y="1381125"/>
          <a:ext cx="147767" cy="140784"/>
        </a:xfrm>
        <a:custGeom>
          <a:avLst/>
          <a:gdLst/>
          <a:ahLst/>
          <a:cxnLst/>
          <a:rect l="0" t="0" r="0" b="0"/>
          <a:pathLst>
            <a:path>
              <a:moveTo>
                <a:pt x="0" y="0"/>
              </a:moveTo>
              <a:lnTo>
                <a:pt x="73883" y="0"/>
              </a:lnTo>
              <a:lnTo>
                <a:pt x="73883" y="140784"/>
              </a:lnTo>
              <a:lnTo>
                <a:pt x="147767" y="140784"/>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514643" y="1446414"/>
        <a:ext cx="10204" cy="10204"/>
      </dsp:txXfrm>
    </dsp:sp>
    <dsp:sp modelId="{AF1F3C39-8D23-447C-8148-ACD06AD641CD}">
      <dsp:nvSpPr>
        <dsp:cNvPr id="0" name=""/>
        <dsp:cNvSpPr/>
      </dsp:nvSpPr>
      <dsp:spPr>
        <a:xfrm>
          <a:off x="2445862" y="1240340"/>
          <a:ext cx="147767" cy="140784"/>
        </a:xfrm>
        <a:custGeom>
          <a:avLst/>
          <a:gdLst/>
          <a:ahLst/>
          <a:cxnLst/>
          <a:rect l="0" t="0" r="0" b="0"/>
          <a:pathLst>
            <a:path>
              <a:moveTo>
                <a:pt x="0" y="140784"/>
              </a:moveTo>
              <a:lnTo>
                <a:pt x="73883" y="140784"/>
              </a:lnTo>
              <a:lnTo>
                <a:pt x="73883" y="0"/>
              </a:lnTo>
              <a:lnTo>
                <a:pt x="147767" y="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514643" y="1305630"/>
        <a:ext cx="10204" cy="10204"/>
      </dsp:txXfrm>
    </dsp:sp>
    <dsp:sp modelId="{BDC70043-6627-4D13-B7F6-8C0B85843C9E}">
      <dsp:nvSpPr>
        <dsp:cNvPr id="0" name=""/>
        <dsp:cNvSpPr/>
      </dsp:nvSpPr>
      <dsp:spPr>
        <a:xfrm>
          <a:off x="2445862" y="958770"/>
          <a:ext cx="147767" cy="422354"/>
        </a:xfrm>
        <a:custGeom>
          <a:avLst/>
          <a:gdLst/>
          <a:ahLst/>
          <a:cxnLst/>
          <a:rect l="0" t="0" r="0" b="0"/>
          <a:pathLst>
            <a:path>
              <a:moveTo>
                <a:pt x="0" y="422354"/>
              </a:moveTo>
              <a:lnTo>
                <a:pt x="73883" y="422354"/>
              </a:lnTo>
              <a:lnTo>
                <a:pt x="73883" y="0"/>
              </a:lnTo>
              <a:lnTo>
                <a:pt x="147767" y="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508559" y="1158761"/>
        <a:ext cx="22372" cy="22372"/>
      </dsp:txXfrm>
    </dsp:sp>
    <dsp:sp modelId="{7C53EB1C-FDA0-4203-83B3-A3AB8F458226}">
      <dsp:nvSpPr>
        <dsp:cNvPr id="0" name=""/>
        <dsp:cNvSpPr/>
      </dsp:nvSpPr>
      <dsp:spPr>
        <a:xfrm>
          <a:off x="2445862" y="677201"/>
          <a:ext cx="147767" cy="703923"/>
        </a:xfrm>
        <a:custGeom>
          <a:avLst/>
          <a:gdLst/>
          <a:ahLst/>
          <a:cxnLst/>
          <a:rect l="0" t="0" r="0" b="0"/>
          <a:pathLst>
            <a:path>
              <a:moveTo>
                <a:pt x="0" y="703923"/>
              </a:moveTo>
              <a:lnTo>
                <a:pt x="73883" y="703923"/>
              </a:lnTo>
              <a:lnTo>
                <a:pt x="73883" y="0"/>
              </a:lnTo>
              <a:lnTo>
                <a:pt x="147767" y="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501764" y="1011181"/>
        <a:ext cx="35963" cy="35963"/>
      </dsp:txXfrm>
    </dsp:sp>
    <dsp:sp modelId="{B43B1DA9-94D6-4EEF-80EE-8FD109C7677A}">
      <dsp:nvSpPr>
        <dsp:cNvPr id="0" name=""/>
        <dsp:cNvSpPr/>
      </dsp:nvSpPr>
      <dsp:spPr>
        <a:xfrm>
          <a:off x="2445862" y="395631"/>
          <a:ext cx="147767" cy="985493"/>
        </a:xfrm>
        <a:custGeom>
          <a:avLst/>
          <a:gdLst/>
          <a:ahLst/>
          <a:cxnLst/>
          <a:rect l="0" t="0" r="0" b="0"/>
          <a:pathLst>
            <a:path>
              <a:moveTo>
                <a:pt x="0" y="985493"/>
              </a:moveTo>
              <a:lnTo>
                <a:pt x="73883" y="985493"/>
              </a:lnTo>
              <a:lnTo>
                <a:pt x="73883" y="0"/>
              </a:lnTo>
              <a:lnTo>
                <a:pt x="147767" y="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494833" y="863465"/>
        <a:ext cx="49825" cy="49825"/>
      </dsp:txXfrm>
    </dsp:sp>
    <dsp:sp modelId="{E13E6368-1ADC-42F1-B6CF-3F4FE5045DBA}">
      <dsp:nvSpPr>
        <dsp:cNvPr id="0" name=""/>
        <dsp:cNvSpPr/>
      </dsp:nvSpPr>
      <dsp:spPr>
        <a:xfrm>
          <a:off x="2445862" y="114062"/>
          <a:ext cx="147767" cy="1267062"/>
        </a:xfrm>
        <a:custGeom>
          <a:avLst/>
          <a:gdLst/>
          <a:ahLst/>
          <a:cxnLst/>
          <a:rect l="0" t="0" r="0" b="0"/>
          <a:pathLst>
            <a:path>
              <a:moveTo>
                <a:pt x="0" y="1267062"/>
              </a:moveTo>
              <a:lnTo>
                <a:pt x="73883" y="1267062"/>
              </a:lnTo>
              <a:lnTo>
                <a:pt x="73883" y="0"/>
              </a:lnTo>
              <a:lnTo>
                <a:pt x="147767" y="0"/>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487854" y="715702"/>
        <a:ext cx="63782" cy="63782"/>
      </dsp:txXfrm>
    </dsp:sp>
    <dsp:sp modelId="{FF12255F-11DF-4FD6-9C21-8588834B6C6F}">
      <dsp:nvSpPr>
        <dsp:cNvPr id="0" name=""/>
        <dsp:cNvSpPr/>
      </dsp:nvSpPr>
      <dsp:spPr>
        <a:xfrm rot="16200000">
          <a:off x="1740456" y="1268497"/>
          <a:ext cx="1185555"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0" kern="1200">
              <a:solidFill>
                <a:sysClr val="windowText" lastClr="000000"/>
              </a:solidFill>
              <a:latin typeface="Times New Roman" pitchFamily="18" charset="0"/>
              <a:cs typeface="Times New Roman" pitchFamily="18" charset="0"/>
            </a:rPr>
            <a:t>PRENSİPLER</a:t>
          </a:r>
        </a:p>
      </dsp:txBody>
      <dsp:txXfrm>
        <a:off x="1740456" y="1268497"/>
        <a:ext cx="1185555" cy="225255"/>
      </dsp:txXfrm>
    </dsp:sp>
    <dsp:sp modelId="{06EA039E-6449-424F-8D7B-01B88195B1FB}">
      <dsp:nvSpPr>
        <dsp:cNvPr id="0" name=""/>
        <dsp:cNvSpPr/>
      </dsp:nvSpPr>
      <dsp:spPr>
        <a:xfrm>
          <a:off x="2593629" y="1434"/>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DÖKÜMANTASYON</a:t>
          </a:r>
        </a:p>
      </dsp:txBody>
      <dsp:txXfrm>
        <a:off x="2593629" y="1434"/>
        <a:ext cx="738838" cy="225255"/>
      </dsp:txXfrm>
    </dsp:sp>
    <dsp:sp modelId="{2E54FC5F-9056-47E2-AFD3-7D50B6AB4FE0}">
      <dsp:nvSpPr>
        <dsp:cNvPr id="0" name=""/>
        <dsp:cNvSpPr/>
      </dsp:nvSpPr>
      <dsp:spPr>
        <a:xfrm>
          <a:off x="2593629" y="283004"/>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KÜLTÜR</a:t>
          </a:r>
        </a:p>
      </dsp:txBody>
      <dsp:txXfrm>
        <a:off x="2593629" y="283004"/>
        <a:ext cx="738838" cy="225255"/>
      </dsp:txXfrm>
    </dsp:sp>
    <dsp:sp modelId="{47F4AF40-AC7D-4573-ACC4-1B9EC0F6E059}">
      <dsp:nvSpPr>
        <dsp:cNvPr id="0" name=""/>
        <dsp:cNvSpPr/>
      </dsp:nvSpPr>
      <dsp:spPr>
        <a:xfrm>
          <a:off x="2593629" y="564573"/>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PAYDAŞLAR</a:t>
          </a:r>
        </a:p>
      </dsp:txBody>
      <dsp:txXfrm>
        <a:off x="2593629" y="564573"/>
        <a:ext cx="738838" cy="225255"/>
      </dsp:txXfrm>
    </dsp:sp>
    <dsp:sp modelId="{EB5A120E-1FAD-448D-A44D-64D90C3F4886}">
      <dsp:nvSpPr>
        <dsp:cNvPr id="0" name=""/>
        <dsp:cNvSpPr/>
      </dsp:nvSpPr>
      <dsp:spPr>
        <a:xfrm>
          <a:off x="2593629" y="846143"/>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GERİBİLDİRİM</a:t>
          </a:r>
        </a:p>
      </dsp:txBody>
      <dsp:txXfrm>
        <a:off x="2593629" y="846143"/>
        <a:ext cx="738838" cy="225255"/>
      </dsp:txXfrm>
    </dsp:sp>
    <dsp:sp modelId="{F10F84D8-35CB-4E0C-AE74-63496A3E1825}">
      <dsp:nvSpPr>
        <dsp:cNvPr id="0" name=""/>
        <dsp:cNvSpPr/>
      </dsp:nvSpPr>
      <dsp:spPr>
        <a:xfrm>
          <a:off x="2593629" y="1127712"/>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YENİLİKÇİLİK</a:t>
          </a:r>
        </a:p>
      </dsp:txBody>
      <dsp:txXfrm>
        <a:off x="2593629" y="1127712"/>
        <a:ext cx="738838" cy="225255"/>
      </dsp:txXfrm>
    </dsp:sp>
    <dsp:sp modelId="{77C8ADA3-A3DB-41B8-BC79-D650A157A1B8}">
      <dsp:nvSpPr>
        <dsp:cNvPr id="0" name=""/>
        <dsp:cNvSpPr/>
      </dsp:nvSpPr>
      <dsp:spPr>
        <a:xfrm>
          <a:off x="2593629" y="1409281"/>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TEKRARLAR</a:t>
          </a:r>
        </a:p>
      </dsp:txBody>
      <dsp:txXfrm>
        <a:off x="2593629" y="1409281"/>
        <a:ext cx="738838" cy="225255"/>
      </dsp:txXfrm>
    </dsp:sp>
    <dsp:sp modelId="{D7CD8F6E-71A6-4372-881A-62E232220F7C}">
      <dsp:nvSpPr>
        <dsp:cNvPr id="0" name=""/>
        <dsp:cNvSpPr/>
      </dsp:nvSpPr>
      <dsp:spPr>
        <a:xfrm>
          <a:off x="2593629" y="1690851"/>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TRENDLER</a:t>
          </a:r>
        </a:p>
      </dsp:txBody>
      <dsp:txXfrm>
        <a:off x="2593629" y="1690851"/>
        <a:ext cx="738838" cy="225255"/>
      </dsp:txXfrm>
    </dsp:sp>
    <dsp:sp modelId="{4C5F843B-63B0-4B7A-85C4-18039969613F}">
      <dsp:nvSpPr>
        <dsp:cNvPr id="0" name=""/>
        <dsp:cNvSpPr/>
      </dsp:nvSpPr>
      <dsp:spPr>
        <a:xfrm>
          <a:off x="2593629" y="1972420"/>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EYLEM</a:t>
          </a:r>
        </a:p>
      </dsp:txBody>
      <dsp:txXfrm>
        <a:off x="2593629" y="1972420"/>
        <a:ext cx="738838" cy="225255"/>
      </dsp:txXfrm>
    </dsp:sp>
    <dsp:sp modelId="{5AD025FE-B609-4C96-9381-1B593BF3B8F6}">
      <dsp:nvSpPr>
        <dsp:cNvPr id="0" name=""/>
        <dsp:cNvSpPr/>
      </dsp:nvSpPr>
      <dsp:spPr>
        <a:xfrm>
          <a:off x="2593629" y="2253990"/>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ARŞİV</a:t>
          </a:r>
        </a:p>
      </dsp:txBody>
      <dsp:txXfrm>
        <a:off x="2593629" y="2253990"/>
        <a:ext cx="738838" cy="225255"/>
      </dsp:txXfrm>
    </dsp:sp>
    <dsp:sp modelId="{304879B1-7BA3-409E-8920-035E42DAFD1F}">
      <dsp:nvSpPr>
        <dsp:cNvPr id="0" name=""/>
        <dsp:cNvSpPr/>
      </dsp:nvSpPr>
      <dsp:spPr>
        <a:xfrm>
          <a:off x="2593629" y="2535559"/>
          <a:ext cx="738838" cy="22525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Text" lastClr="000000"/>
              </a:solidFill>
            </a:rPr>
            <a:t>İLETİŞİM</a:t>
          </a:r>
        </a:p>
      </dsp:txBody>
      <dsp:txXfrm>
        <a:off x="2593629" y="2535559"/>
        <a:ext cx="738838" cy="225255"/>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ezinti">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3D53C-616D-4EDC-AD67-3B20981E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23</Pages>
  <Words>6620</Words>
  <Characters>37736</Characters>
  <Application>Microsoft Office Word</Application>
  <DocSecurity>0</DocSecurity>
  <Lines>314</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Alper Kalyoncu</cp:lastModifiedBy>
  <cp:revision>35</cp:revision>
  <cp:lastPrinted>2020-01-17T11:46:00Z</cp:lastPrinted>
  <dcterms:created xsi:type="dcterms:W3CDTF">2020-01-15T08:38:00Z</dcterms:created>
  <dcterms:modified xsi:type="dcterms:W3CDTF">2021-01-17T10:07:00Z</dcterms:modified>
</cp:coreProperties>
</file>